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981" w:rsidRDefault="00597981" w:rsidP="00031765">
      <w:pPr>
        <w:pStyle w:val="a3"/>
        <w:widowControl/>
        <w:spacing w:after="0" w:line="315" w:lineRule="atLeast"/>
        <w:jc w:val="both"/>
        <w:rPr>
          <w:rFonts w:ascii="Times New Roman" w:hAnsi="Times New Roman" w:cs="Times New Roman"/>
          <w:color w:val="000000"/>
          <w:sz w:val="24"/>
        </w:rPr>
      </w:pPr>
    </w:p>
    <w:p w:rsidR="00597981" w:rsidRDefault="00597981" w:rsidP="009C3A79">
      <w:pPr>
        <w:pStyle w:val="a3"/>
        <w:widowControl/>
        <w:spacing w:after="0" w:line="315" w:lineRule="atLeast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A13D5C" w:rsidRDefault="00A13D5C" w:rsidP="009C3A79">
      <w:pPr>
        <w:pStyle w:val="a3"/>
        <w:widowControl/>
        <w:spacing w:after="0" w:line="315" w:lineRule="atLeast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BF0753" w:rsidRPr="00A13D5C" w:rsidRDefault="00031765" w:rsidP="00031765">
      <w:pPr>
        <w:pStyle w:val="a3"/>
        <w:widowControl/>
        <w:spacing w:after="0" w:line="315" w:lineRule="atLeast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     </w:t>
      </w:r>
      <w:r w:rsidR="00BF0753" w:rsidRPr="00A13D5C">
        <w:rPr>
          <w:rFonts w:ascii="Times New Roman" w:hAnsi="Times New Roman" w:cs="Times New Roman"/>
          <w:color w:val="000000"/>
          <w:sz w:val="24"/>
        </w:rPr>
        <w:t>П</w:t>
      </w:r>
      <w:r w:rsidR="009C3A79" w:rsidRPr="00A13D5C">
        <w:rPr>
          <w:rFonts w:ascii="Times New Roman" w:hAnsi="Times New Roman" w:cs="Times New Roman"/>
          <w:color w:val="000000"/>
          <w:sz w:val="24"/>
        </w:rPr>
        <w:t>рограмм</w:t>
      </w:r>
      <w:r w:rsidR="00BF0753" w:rsidRPr="00A13D5C">
        <w:rPr>
          <w:rFonts w:ascii="Times New Roman" w:hAnsi="Times New Roman" w:cs="Times New Roman"/>
          <w:color w:val="000000"/>
          <w:sz w:val="24"/>
        </w:rPr>
        <w:t xml:space="preserve">а </w:t>
      </w:r>
      <w:r w:rsidR="009C3A79" w:rsidRPr="00A13D5C">
        <w:rPr>
          <w:rFonts w:ascii="Times New Roman" w:hAnsi="Times New Roman" w:cs="Times New Roman"/>
          <w:color w:val="000000"/>
          <w:sz w:val="24"/>
        </w:rPr>
        <w:t>составлена в соответствии с требованиями Федерального государственного стандарта основного общего образования </w:t>
      </w:r>
      <w:r w:rsidR="00BF0753" w:rsidRPr="00A13D5C">
        <w:rPr>
          <w:rFonts w:ascii="Times New Roman" w:hAnsi="Times New Roman" w:cs="Times New Roman"/>
          <w:color w:val="000000"/>
          <w:sz w:val="24"/>
        </w:rPr>
        <w:t>на основе следующих нормативно-правовых документов:</w:t>
      </w:r>
    </w:p>
    <w:p w:rsidR="00BF0753" w:rsidRPr="00A13D5C" w:rsidRDefault="00BF0753" w:rsidP="009C3A79">
      <w:pPr>
        <w:pStyle w:val="a3"/>
        <w:widowControl/>
        <w:spacing w:after="0" w:line="315" w:lineRule="atLeast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A13D5C">
        <w:rPr>
          <w:rFonts w:ascii="Times New Roman" w:hAnsi="Times New Roman" w:cs="Times New Roman"/>
          <w:color w:val="000000"/>
          <w:sz w:val="24"/>
        </w:rPr>
        <w:t>--Основная образовательная программа основного общего образования МБОУ «СОШ №2»</w:t>
      </w:r>
      <w:r w:rsidR="00597981" w:rsidRPr="00A13D5C">
        <w:rPr>
          <w:rFonts w:ascii="Times New Roman" w:hAnsi="Times New Roman" w:cs="Times New Roman"/>
          <w:color w:val="000000"/>
          <w:sz w:val="24"/>
        </w:rPr>
        <w:t xml:space="preserve"> по русскому языку</w:t>
      </w:r>
      <w:proofErr w:type="gramStart"/>
      <w:r w:rsidR="00597981" w:rsidRPr="00A13D5C">
        <w:rPr>
          <w:rFonts w:ascii="Times New Roman" w:hAnsi="Times New Roman" w:cs="Times New Roman"/>
          <w:color w:val="000000"/>
          <w:sz w:val="24"/>
        </w:rPr>
        <w:t xml:space="preserve"> ;</w:t>
      </w:r>
      <w:proofErr w:type="gramEnd"/>
    </w:p>
    <w:p w:rsidR="009D2636" w:rsidRPr="00A13D5C" w:rsidRDefault="00BF0753" w:rsidP="009D2636">
      <w:pPr>
        <w:pStyle w:val="a3"/>
        <w:widowControl/>
        <w:spacing w:after="0" w:line="315" w:lineRule="atLeast"/>
        <w:jc w:val="both"/>
        <w:rPr>
          <w:rFonts w:ascii="Times New Roman" w:hAnsi="Times New Roman" w:cs="Times New Roman"/>
          <w:sz w:val="24"/>
        </w:rPr>
      </w:pPr>
      <w:r w:rsidRPr="00A13D5C">
        <w:rPr>
          <w:rFonts w:ascii="Times New Roman" w:hAnsi="Times New Roman" w:cs="Times New Roman"/>
          <w:color w:val="000000"/>
          <w:sz w:val="24"/>
        </w:rPr>
        <w:t xml:space="preserve">         -- Авторская программа </w:t>
      </w:r>
      <w:r w:rsidR="009D2636" w:rsidRPr="00A13D5C">
        <w:rPr>
          <w:rFonts w:ascii="Times New Roman" w:hAnsi="Times New Roman" w:cs="Times New Roman"/>
          <w:color w:val="000000"/>
          <w:sz w:val="24"/>
        </w:rPr>
        <w:t xml:space="preserve">под редакцией </w:t>
      </w:r>
      <w:r w:rsidR="00597981" w:rsidRPr="00A13D5C">
        <w:rPr>
          <w:rFonts w:ascii="Times New Roman" w:hAnsi="Times New Roman" w:cs="Times New Roman"/>
          <w:color w:val="000000"/>
          <w:sz w:val="24"/>
        </w:rPr>
        <w:t xml:space="preserve">Т.А. </w:t>
      </w:r>
      <w:proofErr w:type="spellStart"/>
      <w:r w:rsidR="00597981" w:rsidRPr="00A13D5C">
        <w:rPr>
          <w:rFonts w:ascii="Times New Roman" w:hAnsi="Times New Roman" w:cs="Times New Roman"/>
          <w:color w:val="000000"/>
          <w:sz w:val="24"/>
        </w:rPr>
        <w:t>Ладыженской</w:t>
      </w:r>
      <w:proofErr w:type="spellEnd"/>
      <w:proofErr w:type="gramStart"/>
      <w:r w:rsidR="00597981" w:rsidRPr="00A13D5C">
        <w:rPr>
          <w:rFonts w:ascii="Times New Roman" w:hAnsi="Times New Roman" w:cs="Times New Roman"/>
          <w:color w:val="000000"/>
          <w:sz w:val="24"/>
        </w:rPr>
        <w:t>.(</w:t>
      </w:r>
      <w:proofErr w:type="gramEnd"/>
      <w:r w:rsidR="009D2636" w:rsidRPr="00A13D5C">
        <w:rPr>
          <w:rFonts w:ascii="Times New Roman" w:hAnsi="Times New Roman" w:cs="Times New Roman"/>
          <w:color w:val="000000"/>
          <w:sz w:val="24"/>
        </w:rPr>
        <w:t xml:space="preserve"> «Русский язык. Рабочие программы. </w:t>
      </w:r>
      <w:proofErr w:type="gramStart"/>
      <w:r w:rsidR="009D2636" w:rsidRPr="00A13D5C">
        <w:rPr>
          <w:rFonts w:ascii="Times New Roman" w:hAnsi="Times New Roman" w:cs="Times New Roman"/>
          <w:color w:val="000000"/>
          <w:sz w:val="24"/>
        </w:rPr>
        <w:t xml:space="preserve">Предметная линия учебников Т.А. </w:t>
      </w:r>
      <w:proofErr w:type="spellStart"/>
      <w:r w:rsidR="009D2636" w:rsidRPr="00A13D5C">
        <w:rPr>
          <w:rFonts w:ascii="Times New Roman" w:hAnsi="Times New Roman" w:cs="Times New Roman"/>
          <w:color w:val="000000"/>
          <w:sz w:val="24"/>
        </w:rPr>
        <w:t>Ладыженской</w:t>
      </w:r>
      <w:proofErr w:type="spellEnd"/>
      <w:r w:rsidR="009D2636" w:rsidRPr="00A13D5C">
        <w:rPr>
          <w:rFonts w:ascii="Times New Roman" w:hAnsi="Times New Roman" w:cs="Times New Roman"/>
          <w:color w:val="000000"/>
          <w:sz w:val="24"/>
        </w:rPr>
        <w:t xml:space="preserve">, М.Т. Баранова, Л.А. </w:t>
      </w:r>
      <w:proofErr w:type="spellStart"/>
      <w:r w:rsidR="009D2636" w:rsidRPr="00A13D5C">
        <w:rPr>
          <w:rFonts w:ascii="Times New Roman" w:hAnsi="Times New Roman" w:cs="Times New Roman"/>
          <w:color w:val="000000"/>
          <w:sz w:val="24"/>
        </w:rPr>
        <w:t>Тростенцовой</w:t>
      </w:r>
      <w:proofErr w:type="spellEnd"/>
      <w:r w:rsidR="009D2636" w:rsidRPr="00A13D5C">
        <w:rPr>
          <w:rFonts w:ascii="Times New Roman" w:hAnsi="Times New Roman" w:cs="Times New Roman"/>
          <w:color w:val="000000"/>
          <w:sz w:val="24"/>
        </w:rPr>
        <w:t>. 5-</w:t>
      </w:r>
      <w:r w:rsidR="00597981" w:rsidRPr="00A13D5C">
        <w:rPr>
          <w:rFonts w:ascii="Times New Roman" w:hAnsi="Times New Roman" w:cs="Times New Roman"/>
          <w:color w:val="000000"/>
          <w:sz w:val="24"/>
        </w:rPr>
        <w:t>9 классы – М.: Просвещение, 2015»)</w:t>
      </w:r>
      <w:proofErr w:type="gramEnd"/>
    </w:p>
    <w:p w:rsidR="009D2636" w:rsidRDefault="009D2636" w:rsidP="009D2636">
      <w:pPr>
        <w:pStyle w:val="a3"/>
        <w:widowControl/>
        <w:spacing w:after="0" w:line="315" w:lineRule="atLeas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9C3A79" w:rsidRDefault="009D2636" w:rsidP="009D2636">
      <w:pPr>
        <w:pStyle w:val="a3"/>
        <w:widowControl/>
        <w:spacing w:after="0" w:line="315" w:lineRule="atLeas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9C3A79" w:rsidRPr="00597981" w:rsidRDefault="009C3A79" w:rsidP="00597981">
      <w:pPr>
        <w:widowControl/>
        <w:suppressAutoHyphens w:val="0"/>
        <w:contextualSpacing/>
        <w:rPr>
          <w:rFonts w:ascii="Times New Roman" w:eastAsia="Times New Roman" w:hAnsi="Times New Roman" w:cs="Times New Roman"/>
          <w:b/>
          <w:spacing w:val="-3"/>
          <w:kern w:val="0"/>
          <w:sz w:val="24"/>
          <w:lang w:eastAsia="ru-RU" w:bidi="ar-SA"/>
        </w:rPr>
      </w:pPr>
      <w:r w:rsidRPr="00597981">
        <w:rPr>
          <w:rFonts w:ascii="Times New Roman" w:eastAsia="Times New Roman" w:hAnsi="Times New Roman" w:cs="Times New Roman"/>
          <w:b/>
          <w:spacing w:val="-3"/>
          <w:kern w:val="0"/>
          <w:sz w:val="24"/>
          <w:lang w:eastAsia="ru-RU" w:bidi="ar-SA"/>
        </w:rPr>
        <w:t xml:space="preserve">ПЛАНИРУЕМЫЕ </w:t>
      </w:r>
      <w:r w:rsidR="00597981" w:rsidRPr="00597981">
        <w:rPr>
          <w:rFonts w:ascii="Times New Roman" w:eastAsia="Times New Roman" w:hAnsi="Times New Roman" w:cs="Times New Roman"/>
          <w:b/>
          <w:spacing w:val="-3"/>
          <w:kern w:val="0"/>
          <w:sz w:val="24"/>
          <w:lang w:eastAsia="ru-RU" w:bidi="ar-SA"/>
        </w:rPr>
        <w:t xml:space="preserve">ПРЕДМЕТНЫЕ  </w:t>
      </w:r>
      <w:r w:rsidRPr="00597981">
        <w:rPr>
          <w:rFonts w:ascii="Times New Roman" w:eastAsia="Times New Roman" w:hAnsi="Times New Roman" w:cs="Times New Roman"/>
          <w:b/>
          <w:spacing w:val="-3"/>
          <w:kern w:val="0"/>
          <w:sz w:val="24"/>
          <w:lang w:eastAsia="ru-RU" w:bidi="ar-SA"/>
        </w:rPr>
        <w:t xml:space="preserve">РЕЗУЛЬТАТЫ </w:t>
      </w:r>
      <w:r w:rsidR="00597981">
        <w:rPr>
          <w:rFonts w:ascii="Times New Roman" w:eastAsia="Times New Roman" w:hAnsi="Times New Roman" w:cs="Times New Roman"/>
          <w:b/>
          <w:spacing w:val="-3"/>
          <w:kern w:val="0"/>
          <w:sz w:val="24"/>
          <w:lang w:eastAsia="ru-RU" w:bidi="ar-SA"/>
        </w:rPr>
        <w:t>ОСВОЕНИЯ ПРОГРАММЫ РУССКОГО ЯЗЫКА</w:t>
      </w:r>
      <w:r w:rsidRPr="00597981">
        <w:rPr>
          <w:rFonts w:ascii="Times New Roman" w:eastAsia="Times New Roman" w:hAnsi="Times New Roman" w:cs="Times New Roman"/>
          <w:b/>
          <w:spacing w:val="-3"/>
          <w:kern w:val="0"/>
          <w:sz w:val="24"/>
          <w:lang w:eastAsia="ru-RU" w:bidi="ar-SA"/>
        </w:rPr>
        <w:t xml:space="preserve"> </w:t>
      </w:r>
    </w:p>
    <w:p w:rsidR="009C3A79" w:rsidRPr="00597981" w:rsidRDefault="009C3A79" w:rsidP="00DA1ADF">
      <w:pPr>
        <w:widowControl/>
        <w:suppressAutoHyphens w:val="0"/>
        <w:ind w:firstLine="540"/>
        <w:contextualSpacing/>
        <w:jc w:val="center"/>
        <w:rPr>
          <w:rFonts w:ascii="Times New Roman" w:eastAsia="Times New Roman" w:hAnsi="Times New Roman" w:cs="Times New Roman"/>
          <w:b/>
          <w:spacing w:val="-3"/>
          <w:kern w:val="0"/>
          <w:sz w:val="24"/>
          <w:u w:val="single"/>
          <w:lang w:eastAsia="ru-RU" w:bidi="ar-SA"/>
        </w:rPr>
      </w:pPr>
    </w:p>
    <w:p w:rsidR="009C3A79" w:rsidRPr="009C3A79" w:rsidRDefault="009C3A79" w:rsidP="00DA1ADF">
      <w:pPr>
        <w:widowControl/>
        <w:suppressAutoHyphens w:val="0"/>
        <w:ind w:firstLine="540"/>
        <w:contextualSpacing/>
        <w:jc w:val="both"/>
        <w:rPr>
          <w:rFonts w:ascii="Times New Roman" w:eastAsia="Times New Roman" w:hAnsi="Times New Roman" w:cs="Times New Roman"/>
          <w:spacing w:val="-3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spacing w:val="-3"/>
          <w:kern w:val="0"/>
          <w:sz w:val="24"/>
          <w:lang w:eastAsia="ru-RU" w:bidi="ar-SA"/>
        </w:rPr>
        <w:t xml:space="preserve">Программа направлена на достижение  личностных,  </w:t>
      </w:r>
      <w:proofErr w:type="spellStart"/>
      <w:r w:rsidRPr="009C3A79">
        <w:rPr>
          <w:rFonts w:ascii="Times New Roman" w:eastAsia="Times New Roman" w:hAnsi="Times New Roman" w:cs="Times New Roman"/>
          <w:spacing w:val="-3"/>
          <w:kern w:val="0"/>
          <w:sz w:val="24"/>
          <w:lang w:eastAsia="ru-RU" w:bidi="ar-SA"/>
        </w:rPr>
        <w:t>метапредметных</w:t>
      </w:r>
      <w:proofErr w:type="spellEnd"/>
      <w:r w:rsidRPr="009C3A79">
        <w:rPr>
          <w:rFonts w:ascii="Times New Roman" w:eastAsia="Times New Roman" w:hAnsi="Times New Roman" w:cs="Times New Roman"/>
          <w:spacing w:val="-3"/>
          <w:kern w:val="0"/>
          <w:sz w:val="24"/>
          <w:lang w:eastAsia="ru-RU" w:bidi="ar-SA"/>
        </w:rPr>
        <w:t xml:space="preserve"> и предметных результатов  </w:t>
      </w:r>
    </w:p>
    <w:p w:rsidR="009C3A79" w:rsidRPr="009C3A79" w:rsidRDefault="009C3A79" w:rsidP="00DA1ADF">
      <w:pPr>
        <w:widowControl/>
        <w:suppressAutoHyphens w:val="0"/>
        <w:ind w:firstLine="540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>Личностными результатами</w:t>
      </w: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освоения программы по русскому языку являются:</w:t>
      </w:r>
    </w:p>
    <w:p w:rsidR="009C3A79" w:rsidRPr="009C3A79" w:rsidRDefault="009C3A79" w:rsidP="00DA1ADF">
      <w:pPr>
        <w:widowControl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pacing w:val="-4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воспитание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воспитания чувства долга перед Родиной;</w:t>
      </w:r>
    </w:p>
    <w:p w:rsidR="009C3A79" w:rsidRPr="009C3A79" w:rsidRDefault="009C3A79" w:rsidP="00DA1ADF">
      <w:pPr>
        <w:widowControl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pacing w:val="-4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формирование ответственного отношения к учению, готовности и </w:t>
      </w:r>
      <w:proofErr w:type="gramStart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способности</w:t>
      </w:r>
      <w:proofErr w:type="gramEnd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9C3A79" w:rsidRPr="009C3A79" w:rsidRDefault="009C3A79" w:rsidP="00DA1ADF">
      <w:pPr>
        <w:widowControl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pacing w:val="-4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C3A79" w:rsidRPr="009C3A79" w:rsidRDefault="009C3A79" w:rsidP="00DA1ADF">
      <w:pPr>
        <w:widowControl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pacing w:val="-4"/>
          <w:kern w:val="0"/>
          <w:sz w:val="24"/>
          <w:lang w:eastAsia="ru-RU" w:bidi="ar-SA"/>
        </w:rPr>
      </w:pPr>
      <w:proofErr w:type="gramStart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9C3A79" w:rsidRPr="009C3A79" w:rsidRDefault="009C3A79" w:rsidP="00DA1ADF">
      <w:pPr>
        <w:widowControl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pacing w:val="-4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формирование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9C3A79" w:rsidRPr="009C3A79" w:rsidRDefault="009C3A79" w:rsidP="00DA1ADF">
      <w:pPr>
        <w:widowControl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pacing w:val="-4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</w:t>
      </w: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lastRenderedPageBreak/>
        <w:t>чрезвычайных ситуациях, угрожающих жизни и здоровью людей, правил поведения в транспорте и на дорогах;</w:t>
      </w:r>
    </w:p>
    <w:p w:rsidR="009C3A79" w:rsidRPr="009C3A79" w:rsidRDefault="009C3A79" w:rsidP="00DA1ADF">
      <w:pPr>
        <w:widowControl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pacing w:val="-4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осознания важности семьи в жизни человека и общества, принятие ценности семейной жизни; уважительное и заботливое отношение к членам своей семьи;</w:t>
      </w:r>
    </w:p>
    <w:p w:rsidR="009C3A79" w:rsidRPr="009C3A79" w:rsidRDefault="009C3A79" w:rsidP="00DA1ADF">
      <w:pPr>
        <w:widowControl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pacing w:val="-4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9C3A79" w:rsidRPr="009C3A79" w:rsidRDefault="009C3A79" w:rsidP="00DA1ADF">
      <w:pPr>
        <w:widowControl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pacing w:val="-4"/>
          <w:kern w:val="0"/>
          <w:sz w:val="24"/>
          <w:lang w:eastAsia="ru-RU" w:bidi="ar-SA"/>
        </w:rPr>
      </w:pPr>
      <w:proofErr w:type="gramStart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развитие таких качеств, как воля, целеустремленность, креативность, инициативность, </w:t>
      </w:r>
      <w:proofErr w:type="spellStart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эмпатия</w:t>
      </w:r>
      <w:proofErr w:type="spellEnd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, трудолюбие, целеустремленность;</w:t>
      </w:r>
      <w:proofErr w:type="gramEnd"/>
    </w:p>
    <w:p w:rsidR="009C3A79" w:rsidRPr="009C3A79" w:rsidRDefault="009C3A79" w:rsidP="00DA1ADF">
      <w:pPr>
        <w:widowControl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pacing w:val="-4"/>
          <w:kern w:val="0"/>
          <w:sz w:val="24"/>
          <w:lang w:eastAsia="ru-RU" w:bidi="ar-SA"/>
        </w:rPr>
      </w:pPr>
      <w:proofErr w:type="gramStart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готовность и способность обучающихся к саморазвитию, </w:t>
      </w:r>
      <w:proofErr w:type="spellStart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сформированность</w:t>
      </w:r>
      <w:proofErr w:type="spellEnd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мотивации к обучению, познанию, выбору индивидуальной образовательной траектории, ценностно-смысловые установки обучающихся, отражающие их личностные позиции, социальные компетенции, </w:t>
      </w:r>
      <w:proofErr w:type="spellStart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сформированность</w:t>
      </w:r>
      <w:proofErr w:type="spellEnd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основ гражданской идентичности.</w:t>
      </w:r>
      <w:proofErr w:type="gramEnd"/>
    </w:p>
    <w:p w:rsidR="00A13D5C" w:rsidRDefault="009C3A79" w:rsidP="00DA1ADF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proofErr w:type="spellStart"/>
      <w:r w:rsidRPr="009C3A79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>Метапредметными</w:t>
      </w:r>
      <w:proofErr w:type="spellEnd"/>
      <w:r w:rsidRPr="009C3A79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 результатами</w:t>
      </w: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освоения программы по русскому языку </w:t>
      </w:r>
      <w:r w:rsidR="00250ED7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   </w:t>
      </w:r>
    </w:p>
    <w:p w:rsidR="009C3A79" w:rsidRPr="009C3A79" w:rsidRDefault="00250ED7" w:rsidP="00DA1ADF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 w:rsidR="009C3A79"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являются:</w:t>
      </w:r>
    </w:p>
    <w:p w:rsidR="009C3A79" w:rsidRPr="009C3A79" w:rsidRDefault="009C3A79" w:rsidP="00D516FB">
      <w:pPr>
        <w:widowControl/>
        <w:suppressAutoHyphens w:val="0"/>
        <w:ind w:firstLine="540"/>
        <w:jc w:val="both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    Регулятивные УУД:</w:t>
      </w:r>
    </w:p>
    <w:p w:rsidR="009C3A79" w:rsidRPr="009C3A79" w:rsidRDefault="00D516FB" w:rsidP="00D516FB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                    </w:t>
      </w:r>
      <w:r w:rsidR="009C3A79"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самостоятельно обнаруживать и формулирова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ть учебную проблему;</w:t>
      </w:r>
    </w:p>
    <w:p w:rsidR="009C3A79" w:rsidRPr="009C3A79" w:rsidRDefault="009C3A79" w:rsidP="00DA1ADF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выдавать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из</w:t>
      </w:r>
      <w:proofErr w:type="gramEnd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предложенных, а так же искать их самостоятельно;</w:t>
      </w:r>
    </w:p>
    <w:p w:rsidR="009C3A79" w:rsidRPr="009C3A79" w:rsidRDefault="009C3A79" w:rsidP="00DA1ADF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составлять (индивидуально или в группе) план решения проблемы (выполнения проекта);</w:t>
      </w:r>
    </w:p>
    <w:p w:rsidR="009C3A79" w:rsidRPr="009C3A79" w:rsidRDefault="009C3A79" w:rsidP="00DA1ADF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9C3A79" w:rsidRPr="009C3A79" w:rsidRDefault="009C3A79" w:rsidP="00DA1ADF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 диалоге с учителем и с одноклассниками совершенствовать самостоятельно выбранные критерии оценки.</w:t>
      </w:r>
    </w:p>
    <w:p w:rsidR="009C3A79" w:rsidRPr="009C3A79" w:rsidRDefault="00D516FB" w:rsidP="00D516FB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             </w:t>
      </w:r>
      <w:r w:rsidR="009C3A79" w:rsidRPr="009C3A79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>Познавательные УУД:</w:t>
      </w:r>
    </w:p>
    <w:p w:rsidR="009C3A79" w:rsidRPr="009C3A79" w:rsidRDefault="00D516FB" w:rsidP="00D516FB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                    </w:t>
      </w:r>
      <w:r w:rsidR="009C3A79"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анализировать, сравнивать, классифицировать факты и явления;</w:t>
      </w:r>
    </w:p>
    <w:p w:rsidR="009C3A79" w:rsidRPr="009C3A79" w:rsidRDefault="009C3A79" w:rsidP="00DA1ADF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строить </w:t>
      </w:r>
      <w:proofErr w:type="gramStart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логическое рассуждение</w:t>
      </w:r>
      <w:proofErr w:type="gramEnd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, включающее установление причинно-следственных связей;</w:t>
      </w:r>
    </w:p>
    <w:p w:rsidR="009C3A79" w:rsidRPr="009C3A79" w:rsidRDefault="009C3A79" w:rsidP="00DA1ADF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составлять тезисы, различные виды планов;</w:t>
      </w:r>
    </w:p>
    <w:p w:rsidR="009C3A79" w:rsidRPr="009C3A79" w:rsidRDefault="009C3A79" w:rsidP="00DA1ADF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преобразовывать информацию из одного вида в другой (таблицу в текст);</w:t>
      </w:r>
    </w:p>
    <w:p w:rsidR="009C3A79" w:rsidRPr="009C3A79" w:rsidRDefault="00D516FB" w:rsidP="00A13D5C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             </w:t>
      </w:r>
      <w:r w:rsidR="00A13D5C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 </w:t>
      </w:r>
      <w:r w:rsidR="009C3A79" w:rsidRPr="009C3A79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Коммуникативные УУД: </w:t>
      </w:r>
    </w:p>
    <w:p w:rsidR="009C3A79" w:rsidRPr="009C3A79" w:rsidRDefault="00D516FB" w:rsidP="00D516FB">
      <w:pPr>
        <w:widowControl/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                     </w:t>
      </w:r>
      <w:r w:rsidR="009C3A79"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самостоятельно организовывать учебное взаимодействие в паре, группе</w:t>
      </w:r>
      <w:proofErr w:type="gramStart"/>
      <w:r w:rsidR="009C3A79"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;</w:t>
      </w:r>
      <w:proofErr w:type="gramEnd"/>
    </w:p>
    <w:p w:rsidR="009C3A79" w:rsidRPr="009C3A79" w:rsidRDefault="009C3A79" w:rsidP="00DA1ADF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 дискуссии уметь выдвинуть аргументы и контраргументы;</w:t>
      </w:r>
    </w:p>
    <w:p w:rsidR="009C3A79" w:rsidRPr="009C3A79" w:rsidRDefault="009C3A79" w:rsidP="00DA1ADF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учиться </w:t>
      </w:r>
      <w:proofErr w:type="gramStart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критично</w:t>
      </w:r>
      <w:proofErr w:type="gramEnd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относиться к собственному мнению, с достоинством признавать ошибочность своего мнения и корректировать его;</w:t>
      </w:r>
    </w:p>
    <w:p w:rsidR="009C3A79" w:rsidRPr="009C3A79" w:rsidRDefault="009C3A79" w:rsidP="00DA1ADF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понимая позицию </w:t>
      </w:r>
      <w:proofErr w:type="gramStart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другого</w:t>
      </w:r>
      <w:proofErr w:type="gramEnd"/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, различать в его речи: мнение, факты;</w:t>
      </w:r>
    </w:p>
    <w:p w:rsidR="009C3A79" w:rsidRPr="009C3A79" w:rsidRDefault="009C3A79" w:rsidP="00DA1ADF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9C3A79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уметь взглянуть на ситуацию с иной позиции и договариваться с людьми иных позиций.</w:t>
      </w:r>
    </w:p>
    <w:p w:rsidR="009C3A79" w:rsidRPr="009C3A79" w:rsidRDefault="009C3A79" w:rsidP="00DA1ADF">
      <w:pPr>
        <w:widowControl/>
        <w:suppressAutoHyphens w:val="0"/>
        <w:spacing w:line="276" w:lineRule="auto"/>
        <w:ind w:left="1620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tbl>
      <w:tblPr>
        <w:tblpPr w:leftFromText="180" w:rightFromText="180" w:vertAnchor="page" w:horzAnchor="margin" w:tblpY="15136"/>
        <w:tblW w:w="48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4436"/>
        <w:gridCol w:w="1791"/>
      </w:tblGrid>
      <w:tr w:rsidR="00D516FB" w:rsidRPr="009C3A79" w:rsidTr="00D516FB">
        <w:trPr>
          <w:tblHeader/>
        </w:trPr>
        <w:tc>
          <w:tcPr>
            <w:tcW w:w="4043" w:type="pct"/>
            <w:gridSpan w:val="2"/>
          </w:tcPr>
          <w:p w:rsidR="00D516FB" w:rsidRPr="009C3A79" w:rsidRDefault="00D516FB" w:rsidP="00D516F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 xml:space="preserve">В процессе обучения выпускники 6класса </w:t>
            </w:r>
          </w:p>
        </w:tc>
        <w:tc>
          <w:tcPr>
            <w:tcW w:w="957" w:type="pct"/>
          </w:tcPr>
          <w:p w:rsidR="00D516FB" w:rsidRPr="009C3A79" w:rsidRDefault="00D516FB" w:rsidP="00D516F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По кодификатору</w:t>
            </w:r>
          </w:p>
        </w:tc>
      </w:tr>
      <w:tr w:rsidR="00D516FB" w:rsidRPr="009C3A79" w:rsidTr="00D516FB">
        <w:trPr>
          <w:tblHeader/>
        </w:trPr>
        <w:tc>
          <w:tcPr>
            <w:tcW w:w="1673" w:type="pct"/>
            <w:vAlign w:val="center"/>
          </w:tcPr>
          <w:p w:rsidR="00D516FB" w:rsidRPr="009C3A79" w:rsidRDefault="00D516FB" w:rsidP="00D516F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научатся</w:t>
            </w:r>
          </w:p>
        </w:tc>
        <w:tc>
          <w:tcPr>
            <w:tcW w:w="2370" w:type="pct"/>
            <w:vAlign w:val="center"/>
          </w:tcPr>
          <w:p w:rsidR="00D516FB" w:rsidRPr="009C3A79" w:rsidRDefault="00D516FB" w:rsidP="00D516F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получат возможность научиться</w:t>
            </w:r>
          </w:p>
        </w:tc>
        <w:tc>
          <w:tcPr>
            <w:tcW w:w="957" w:type="pct"/>
            <w:vAlign w:val="center"/>
          </w:tcPr>
          <w:p w:rsidR="00D516FB" w:rsidRPr="009C3A79" w:rsidRDefault="00D516FB" w:rsidP="00D516F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УУД</w:t>
            </w:r>
          </w:p>
        </w:tc>
      </w:tr>
      <w:tr w:rsidR="00D516FB" w:rsidRPr="009C3A79" w:rsidTr="00D516FB">
        <w:tc>
          <w:tcPr>
            <w:tcW w:w="5000" w:type="pct"/>
            <w:gridSpan w:val="3"/>
            <w:shd w:val="clear" w:color="auto" w:fill="CCFFCC"/>
          </w:tcPr>
          <w:p w:rsidR="00D516FB" w:rsidRPr="009C3A79" w:rsidRDefault="00D516FB" w:rsidP="00D516F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8"/>
                <w:sz w:val="24"/>
                <w:lang w:eastAsia="ru-RU" w:bidi="ar-SA"/>
              </w:rPr>
              <w:t>Предметное направление</w:t>
            </w:r>
          </w:p>
        </w:tc>
      </w:tr>
    </w:tbl>
    <w:p w:rsidR="00DA1ADF" w:rsidRDefault="00DA1ADF" w:rsidP="00DA1ADF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p w:rsidR="00DA1ADF" w:rsidRDefault="00DA1ADF" w:rsidP="00DA1ADF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p w:rsidR="00DA1ADF" w:rsidRDefault="00DA1ADF" w:rsidP="00DA1ADF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p w:rsidR="00DA1ADF" w:rsidRDefault="00DA1ADF" w:rsidP="00DA1ADF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p w:rsidR="009C3A79" w:rsidRPr="009C3A79" w:rsidRDefault="009C3A79" w:rsidP="00DA1ADF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tbl>
      <w:tblPr>
        <w:tblpPr w:leftFromText="180" w:rightFromText="180" w:vertAnchor="page" w:horzAnchor="margin" w:tblpY="781"/>
        <w:tblW w:w="48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4436"/>
        <w:gridCol w:w="1791"/>
      </w:tblGrid>
      <w:tr w:rsidR="00A13D5C" w:rsidRPr="009C3A79" w:rsidTr="00A13D5C">
        <w:trPr>
          <w:cantSplit/>
          <w:trHeight w:val="3101"/>
        </w:trPr>
        <w:tc>
          <w:tcPr>
            <w:tcW w:w="1673" w:type="pct"/>
          </w:tcPr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 xml:space="preserve">понимать </w:t>
            </w: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р</w:t>
            </w:r>
            <w:r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аз</w:t>
            </w: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 xml:space="preserve">деление основных  языковых явлений, </w:t>
            </w:r>
            <w:proofErr w:type="spellStart"/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речеведческих</w:t>
            </w:r>
            <w:proofErr w:type="spellEnd"/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 xml:space="preserve"> понятий;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анализировать грамматические категории языка;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употреблять языковые единицы адекватно ситуации речевого общения;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понимать основные понятия лексикологии;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осуществлять выбор лексических средств и употреблять их в соответствии со значением и сферой общения;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различать основные понятия морфологии, осознавать особенности грамматического значения слова;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находить в словах изученные орфограммы, обосновывать их выбор, правильно писать слова с изученными орфограммами;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создавать речевое высказывание в соответствии с заданным типом и стилем речи;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основам   культуры устной и письменной речи.</w:t>
            </w:r>
          </w:p>
        </w:tc>
        <w:tc>
          <w:tcPr>
            <w:tcW w:w="2370" w:type="pct"/>
          </w:tcPr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52"/>
                <w:tab w:val="num" w:pos="4678"/>
              </w:tabs>
              <w:suppressAutoHyphens w:val="0"/>
              <w:autoSpaceDE w:val="0"/>
              <w:autoSpaceDN w:val="0"/>
              <w:adjustRightInd w:val="0"/>
              <w:spacing w:line="276" w:lineRule="auto"/>
              <w:ind w:firstLine="210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анализировать и характеризовать слово с точки зрения его принадлежности к той или иной части речи (осуществлять морфологический разбор слова); грамматические словоформы в тексте;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52"/>
                <w:tab w:val="num" w:pos="4678"/>
              </w:tabs>
              <w:suppressAutoHyphens w:val="0"/>
              <w:autoSpaceDE w:val="0"/>
              <w:autoSpaceDN w:val="0"/>
              <w:adjustRightInd w:val="0"/>
              <w:spacing w:line="276" w:lineRule="auto"/>
              <w:ind w:firstLine="207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 xml:space="preserve">анализировать и характеризовать </w:t>
            </w:r>
            <w:proofErr w:type="spellStart"/>
            <w:r w:rsidRPr="009C3A79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общекатегориальное</w:t>
            </w:r>
            <w:proofErr w:type="spellEnd"/>
            <w:r w:rsidRPr="009C3A79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 xml:space="preserve"> значение, морфологические признаки знаменательных частей речи (существительного, прилагательного, числительного, местоимения, глагола), их синтаксическую роль;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52"/>
                <w:tab w:val="num" w:pos="4678"/>
              </w:tabs>
              <w:suppressAutoHyphens w:val="0"/>
              <w:autoSpaceDE w:val="0"/>
              <w:autoSpaceDN w:val="0"/>
              <w:adjustRightInd w:val="0"/>
              <w:spacing w:line="276" w:lineRule="auto"/>
              <w:ind w:firstLine="207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соблюдать нормы литературного языка в пределах изученного материала;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52"/>
                <w:tab w:val="num" w:pos="4678"/>
              </w:tabs>
              <w:suppressAutoHyphens w:val="0"/>
              <w:autoSpaceDE w:val="0"/>
              <w:autoSpaceDN w:val="0"/>
              <w:adjustRightInd w:val="0"/>
              <w:spacing w:line="276" w:lineRule="auto"/>
              <w:ind w:firstLine="207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проводить различные виды анализа языковых единиц;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52"/>
                <w:tab w:val="num" w:pos="4678"/>
              </w:tabs>
              <w:suppressAutoHyphens w:val="0"/>
              <w:autoSpaceDE w:val="0"/>
              <w:autoSpaceDN w:val="0"/>
              <w:adjustRightInd w:val="0"/>
              <w:spacing w:line="276" w:lineRule="auto"/>
              <w:ind w:firstLine="207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создавать различные виды письменных текстов (изложение и сочинение, эссе) в соответствии с темой, основной мыслью и стилем.</w:t>
            </w:r>
          </w:p>
        </w:tc>
        <w:tc>
          <w:tcPr>
            <w:tcW w:w="957" w:type="pct"/>
          </w:tcPr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ЛГ-01, ЛГ-04, ЛГ-05; ЛГ-09, ЛГ-10, ЛГ-11, ЛГ-12; ЛГ-21, ЛЛ-01,</w:t>
            </w:r>
          </w:p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КО-04,КС-02, КС-03, КС-04, КС-07,</w:t>
            </w:r>
          </w:p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КГ-01,КГ-02; КГ-03,</w:t>
            </w:r>
          </w:p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КМ-01 - КМ-04,</w:t>
            </w:r>
          </w:p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КР-01,</w:t>
            </w:r>
          </w:p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ПИ-01 – ПИ-08,</w:t>
            </w:r>
          </w:p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ПЛ-01 – ПЛ-08,</w:t>
            </w:r>
          </w:p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РУ-01 – РУ-04</w:t>
            </w:r>
          </w:p>
        </w:tc>
      </w:tr>
      <w:tr w:rsidR="00A13D5C" w:rsidRPr="009C3A79" w:rsidTr="00A13D5C">
        <w:trPr>
          <w:cantSplit/>
          <w:trHeight w:val="204"/>
        </w:trPr>
        <w:tc>
          <w:tcPr>
            <w:tcW w:w="5000" w:type="pct"/>
            <w:gridSpan w:val="3"/>
            <w:shd w:val="clear" w:color="auto" w:fill="CCFFCC"/>
          </w:tcPr>
          <w:p w:rsidR="00A13D5C" w:rsidRPr="009C3A79" w:rsidRDefault="00A13D5C" w:rsidP="00A13D5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8"/>
                <w:sz w:val="24"/>
                <w:lang w:eastAsia="ru-RU" w:bidi="ar-SA"/>
              </w:rPr>
              <w:lastRenderedPageBreak/>
              <w:t>Языковая и лингвистическая компетенции</w:t>
            </w:r>
          </w:p>
        </w:tc>
      </w:tr>
      <w:tr w:rsidR="00A13D5C" w:rsidRPr="009C3A79" w:rsidTr="00A13D5C">
        <w:trPr>
          <w:cantSplit/>
          <w:trHeight w:val="2243"/>
        </w:trPr>
        <w:tc>
          <w:tcPr>
            <w:tcW w:w="1673" w:type="pct"/>
          </w:tcPr>
          <w:p w:rsidR="00A13D5C" w:rsidRPr="009C3A79" w:rsidRDefault="00A13D5C" w:rsidP="00A13D5C">
            <w:pPr>
              <w:widowControl/>
              <w:numPr>
                <w:ilvl w:val="0"/>
                <w:numId w:val="6"/>
              </w:numPr>
              <w:shd w:val="clear" w:color="auto" w:fill="FFFFFF"/>
              <w:tabs>
                <w:tab w:val="left" w:pos="552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определять функцию слова в языке;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6"/>
              </w:numPr>
              <w:shd w:val="clear" w:color="auto" w:fill="FFFFFF"/>
              <w:tabs>
                <w:tab w:val="left" w:pos="552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распознавать различные лексические понятия;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6"/>
              </w:numPr>
              <w:shd w:val="clear" w:color="auto" w:fill="FFFFFF"/>
              <w:tabs>
                <w:tab w:val="left" w:pos="552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правильно определять лексические средства в тексте;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6"/>
              </w:numPr>
              <w:shd w:val="clear" w:color="auto" w:fill="FFFFFF"/>
              <w:tabs>
                <w:tab w:val="left" w:pos="552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определять  грамматическое значение различных частей речи, различать их;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6"/>
              </w:numPr>
              <w:shd w:val="clear" w:color="auto" w:fill="FFFFFF"/>
              <w:tabs>
                <w:tab w:val="left" w:pos="552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производить морфологический разбор слов;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6"/>
              </w:numPr>
              <w:shd w:val="clear" w:color="auto" w:fill="FFFFFF"/>
              <w:tabs>
                <w:tab w:val="left" w:pos="552"/>
                <w:tab w:val="num" w:pos="4678"/>
              </w:tabs>
              <w:suppressAutoHyphens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color w:val="00000A"/>
                <w:kern w:val="28"/>
                <w:sz w:val="24"/>
                <w:lang w:val="de-DE" w:eastAsia="ja-JP" w:bidi="fa-IR"/>
              </w:rPr>
            </w:pPr>
            <w:proofErr w:type="spellStart"/>
            <w:r w:rsidRPr="009C3A79">
              <w:rPr>
                <w:rFonts w:ascii="Times New Roman" w:eastAsia="Times New Roman" w:hAnsi="Times New Roman" w:cs="Times New Roman"/>
                <w:color w:val="00000A"/>
                <w:kern w:val="28"/>
                <w:sz w:val="24"/>
                <w:lang w:val="de-DE" w:eastAsia="ja-JP" w:bidi="fa-IR"/>
              </w:rPr>
              <w:t>находить</w:t>
            </w:r>
            <w:proofErr w:type="spellEnd"/>
            <w:r w:rsidRPr="009C3A79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lang w:val="de-DE" w:eastAsia="ja-JP" w:bidi="fa-IR"/>
              </w:rPr>
              <w:t xml:space="preserve"> в </w:t>
            </w:r>
            <w:proofErr w:type="spellStart"/>
            <w:r w:rsidRPr="009C3A79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lang w:val="de-DE" w:eastAsia="ja-JP" w:bidi="fa-IR"/>
              </w:rPr>
              <w:t>словах</w:t>
            </w:r>
            <w:proofErr w:type="spellEnd"/>
            <w:r w:rsidRPr="009C3A79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lang w:val="de-DE" w:eastAsia="ja-JP" w:bidi="fa-IR"/>
              </w:rPr>
              <w:t xml:space="preserve"> </w:t>
            </w:r>
            <w:proofErr w:type="spellStart"/>
            <w:r w:rsidRPr="009C3A79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lang w:val="de-DE" w:eastAsia="ja-JP" w:bidi="fa-IR"/>
              </w:rPr>
              <w:t>изученные</w:t>
            </w:r>
            <w:proofErr w:type="spellEnd"/>
            <w:r w:rsidRPr="009C3A79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lang w:val="de-DE" w:eastAsia="ja-JP" w:bidi="fa-IR"/>
              </w:rPr>
              <w:t xml:space="preserve"> </w:t>
            </w:r>
            <w:proofErr w:type="spellStart"/>
            <w:r w:rsidRPr="009C3A79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lang w:val="de-DE" w:eastAsia="ja-JP" w:bidi="fa-IR"/>
              </w:rPr>
              <w:t>орфограммы</w:t>
            </w:r>
            <w:proofErr w:type="spellEnd"/>
          </w:p>
          <w:p w:rsidR="00A13D5C" w:rsidRPr="009C3A79" w:rsidRDefault="00A13D5C" w:rsidP="00A13D5C">
            <w:pPr>
              <w:widowControl/>
              <w:numPr>
                <w:ilvl w:val="0"/>
                <w:numId w:val="6"/>
              </w:numPr>
              <w:shd w:val="clear" w:color="auto" w:fill="FFFFFF"/>
              <w:tabs>
                <w:tab w:val="left" w:pos="552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обосновывать их выбор, правильно писать слова с изученными орфограммами;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6"/>
              </w:numPr>
              <w:shd w:val="clear" w:color="auto" w:fill="FFFFFF"/>
              <w:tabs>
                <w:tab w:val="left" w:pos="552"/>
                <w:tab w:val="num" w:pos="4678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28"/>
                <w:sz w:val="24"/>
                <w:lang w:eastAsia="ru-RU" w:bidi="ar-SA"/>
              </w:rPr>
              <w:t>определять</w:t>
            </w: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тип и стиль текста.</w:t>
            </w:r>
          </w:p>
        </w:tc>
        <w:tc>
          <w:tcPr>
            <w:tcW w:w="2370" w:type="pct"/>
          </w:tcPr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52"/>
                <w:tab w:val="num" w:pos="4678"/>
              </w:tabs>
              <w:suppressAutoHyphens w:val="0"/>
              <w:autoSpaceDE w:val="0"/>
              <w:autoSpaceDN w:val="0"/>
              <w:adjustRightInd w:val="0"/>
              <w:spacing w:line="276" w:lineRule="auto"/>
              <w:ind w:firstLine="207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правильно использовать лексические средства в устном и письменном высказывании;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52"/>
                <w:tab w:val="num" w:pos="4678"/>
              </w:tabs>
              <w:suppressAutoHyphens w:val="0"/>
              <w:autoSpaceDE w:val="0"/>
              <w:autoSpaceDN w:val="0"/>
              <w:adjustRightInd w:val="0"/>
              <w:spacing w:line="276" w:lineRule="auto"/>
              <w:ind w:firstLine="207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рассказывать о различных частях речи в форме научного описания;</w:t>
            </w:r>
          </w:p>
          <w:p w:rsidR="00A13D5C" w:rsidRPr="009C3A79" w:rsidRDefault="00A13D5C" w:rsidP="00A13D5C">
            <w:pPr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52"/>
                <w:tab w:val="num" w:pos="4678"/>
              </w:tabs>
              <w:suppressAutoHyphens w:val="0"/>
              <w:autoSpaceDE w:val="0"/>
              <w:autoSpaceDN w:val="0"/>
              <w:adjustRightInd w:val="0"/>
              <w:spacing w:line="276" w:lineRule="auto"/>
              <w:ind w:firstLine="207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уметь доказывать принадлежность слова к какой-либо части речи в форме рассуждения;</w:t>
            </w:r>
          </w:p>
        </w:tc>
        <w:tc>
          <w:tcPr>
            <w:tcW w:w="957" w:type="pct"/>
          </w:tcPr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Т1-01, Т1-02, Т1-03, Т1-04;</w:t>
            </w:r>
          </w:p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Т2-05, Т2-07; </w:t>
            </w:r>
          </w:p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ЛГ – 01, ЛГ-04, ЛГ-05; ЛГ-10, ЛГ-11, ЛГ-12;</w:t>
            </w:r>
          </w:p>
          <w:p w:rsidR="00A13D5C" w:rsidRPr="009C3A79" w:rsidRDefault="00A13D5C" w:rsidP="00A13D5C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9C3A79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КГ-02; КР-01</w:t>
            </w:r>
          </w:p>
        </w:tc>
      </w:tr>
    </w:tbl>
    <w:p w:rsidR="00A13D5C" w:rsidRDefault="00A13D5C" w:rsidP="00A13D5C">
      <w:pPr>
        <w:widowControl/>
        <w:suppressAutoHyphens w:val="0"/>
        <w:ind w:firstLine="540"/>
        <w:jc w:val="center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p w:rsidR="00A13D5C" w:rsidRDefault="00A13D5C" w:rsidP="00A13D5C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      </w:t>
      </w:r>
    </w:p>
    <w:p w:rsidR="00A13D5C" w:rsidRDefault="00A13D5C" w:rsidP="00A13D5C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p w:rsidR="00A13D5C" w:rsidRDefault="00A13D5C" w:rsidP="00A13D5C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p w:rsidR="00250ED7" w:rsidRPr="00A13D5C" w:rsidRDefault="00A13D5C" w:rsidP="00A13D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</w:t>
      </w:r>
      <w:r w:rsidR="00250ED7" w:rsidRPr="00A13D5C">
        <w:rPr>
          <w:rFonts w:ascii="Times New Roman" w:hAnsi="Times New Roman" w:cs="Times New Roman"/>
          <w:b/>
          <w:sz w:val="24"/>
        </w:rPr>
        <w:t>СОДЕРЖАНИЕ ТЕМ УЧЕБНОГО  КУРСА  (210 ч.)</w:t>
      </w:r>
    </w:p>
    <w:p w:rsidR="00250ED7" w:rsidRPr="00A13D5C" w:rsidRDefault="00250ED7" w:rsidP="00250ED7">
      <w:pPr>
        <w:rPr>
          <w:rFonts w:ascii="Times New Roman" w:hAnsi="Times New Roman" w:cs="Times New Roman"/>
          <w:b/>
          <w:sz w:val="24"/>
        </w:rPr>
      </w:pPr>
      <w:r w:rsidRPr="00A13D5C">
        <w:rPr>
          <w:rFonts w:ascii="Times New Roman" w:hAnsi="Times New Roman" w:cs="Times New Roman"/>
          <w:b/>
          <w:sz w:val="24"/>
        </w:rPr>
        <w:t xml:space="preserve"> </w:t>
      </w:r>
    </w:p>
    <w:p w:rsidR="00250ED7" w:rsidRPr="00250ED7" w:rsidRDefault="000D4291" w:rsidP="00250ED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ЯЗЫК. РЕЧЬ. ОБЩЕНИЕ. 3</w:t>
      </w:r>
    </w:p>
    <w:p w:rsidR="00250ED7" w:rsidRPr="00250ED7" w:rsidRDefault="00250ED7" w:rsidP="00250ED7">
      <w:pPr>
        <w:rPr>
          <w:rFonts w:ascii="Times New Roman" w:hAnsi="Times New Roman" w:cs="Times New Roman"/>
          <w:b/>
          <w:sz w:val="24"/>
        </w:rPr>
      </w:pPr>
      <w:r w:rsidRPr="00250ED7">
        <w:rPr>
          <w:rFonts w:ascii="Times New Roman" w:hAnsi="Times New Roman" w:cs="Times New Roman"/>
          <w:b/>
          <w:sz w:val="24"/>
        </w:rPr>
        <w:t xml:space="preserve">ПОВТОРЕНИЕ </w:t>
      </w:r>
      <w:proofErr w:type="gramStart"/>
      <w:r w:rsidRPr="00250ED7">
        <w:rPr>
          <w:rFonts w:ascii="Times New Roman" w:hAnsi="Times New Roman" w:cs="Times New Roman"/>
          <w:b/>
          <w:sz w:val="24"/>
        </w:rPr>
        <w:t>ИЗУЧЕННОГО</w:t>
      </w:r>
      <w:proofErr w:type="gramEnd"/>
      <w:r w:rsidRPr="00250ED7">
        <w:rPr>
          <w:rFonts w:ascii="Times New Roman" w:hAnsi="Times New Roman" w:cs="Times New Roman"/>
          <w:b/>
          <w:sz w:val="24"/>
        </w:rPr>
        <w:t xml:space="preserve"> В </w:t>
      </w:r>
      <w:r w:rsidRPr="00250ED7">
        <w:rPr>
          <w:rFonts w:ascii="Times New Roman" w:hAnsi="Times New Roman" w:cs="Times New Roman"/>
          <w:b/>
          <w:sz w:val="24"/>
          <w:lang w:val="en-US"/>
        </w:rPr>
        <w:t>V</w:t>
      </w:r>
      <w:r w:rsidRPr="00250ED7">
        <w:rPr>
          <w:rFonts w:ascii="Times New Roman" w:hAnsi="Times New Roman" w:cs="Times New Roman"/>
          <w:b/>
          <w:sz w:val="24"/>
        </w:rPr>
        <w:t xml:space="preserve"> КЛАССЕ 13+1РР</w:t>
      </w:r>
    </w:p>
    <w:p w:rsidR="00250ED7" w:rsidRPr="00250ED7" w:rsidRDefault="00250ED7" w:rsidP="00250ED7">
      <w:pPr>
        <w:rPr>
          <w:rFonts w:ascii="Times New Roman" w:hAnsi="Times New Roman" w:cs="Times New Roman"/>
          <w:b/>
          <w:sz w:val="24"/>
        </w:rPr>
      </w:pPr>
      <w:r w:rsidRPr="00250ED7">
        <w:rPr>
          <w:rFonts w:ascii="Times New Roman" w:hAnsi="Times New Roman" w:cs="Times New Roman"/>
          <w:b/>
          <w:sz w:val="24"/>
        </w:rPr>
        <w:t>ТЕКСТ 8+2РР</w:t>
      </w:r>
    </w:p>
    <w:p w:rsidR="00250ED7" w:rsidRPr="009942AA" w:rsidRDefault="000D4291" w:rsidP="00250ED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9942AA">
        <w:rPr>
          <w:rFonts w:ascii="Times New Roman" w:hAnsi="Times New Roman" w:cs="Times New Roman"/>
          <w:b/>
          <w:sz w:val="28"/>
          <w:szCs w:val="28"/>
        </w:rPr>
        <w:t>Лексика. Культура речи (11 +3</w:t>
      </w:r>
      <w:r w:rsidR="00250ED7" w:rsidRPr="009942AA">
        <w:rPr>
          <w:rFonts w:ascii="Times New Roman" w:hAnsi="Times New Roman" w:cs="Times New Roman"/>
          <w:b/>
          <w:sz w:val="28"/>
          <w:szCs w:val="28"/>
        </w:rPr>
        <w:t>РР</w:t>
      </w:r>
      <w:r w:rsidR="00250ED7" w:rsidRPr="009942AA">
        <w:rPr>
          <w:rFonts w:ascii="Times New Roman" w:hAnsi="Times New Roman" w:cs="Times New Roman"/>
          <w:sz w:val="28"/>
          <w:szCs w:val="28"/>
        </w:rPr>
        <w:t>)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250ED7">
        <w:rPr>
          <w:rFonts w:ascii="Times New Roman" w:hAnsi="Times New Roman" w:cs="Times New Roman"/>
          <w:sz w:val="24"/>
          <w:lang w:val="en-US"/>
        </w:rPr>
        <w:t>I</w:t>
      </w:r>
      <w:r w:rsidRPr="00250ED7">
        <w:rPr>
          <w:rFonts w:ascii="Times New Roman" w:hAnsi="Times New Roman" w:cs="Times New Roman"/>
          <w:sz w:val="24"/>
        </w:rPr>
        <w:t xml:space="preserve">. Повторение пройденного по лексике в </w:t>
      </w:r>
      <w:r w:rsidRPr="00250ED7">
        <w:rPr>
          <w:rFonts w:ascii="Times New Roman" w:hAnsi="Times New Roman" w:cs="Times New Roman"/>
          <w:sz w:val="24"/>
          <w:lang w:val="en-US"/>
        </w:rPr>
        <w:t>V</w:t>
      </w:r>
      <w:r w:rsidRPr="00250ED7">
        <w:rPr>
          <w:rFonts w:ascii="Times New Roman" w:hAnsi="Times New Roman" w:cs="Times New Roman"/>
          <w:sz w:val="24"/>
        </w:rPr>
        <w:t xml:space="preserve"> классе.</w:t>
      </w:r>
      <w:proofErr w:type="gramEnd"/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Исконно русские слова. Заимствованные слова. Общеупотребительные слова. Профессионализмы, диалектизмы, жаргонизмы. Нейтральные и стилистические окрашенные слова. Устаревшие слова. Неологизмы.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Основные пути пополнения словарного состава русского языка.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Толковые словари иностранных слов, устаревших слов.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 Источники фразеологизмов. Использование фразеологизмов в речи. </w:t>
      </w:r>
      <w:r w:rsidRPr="00250ED7">
        <w:rPr>
          <w:rFonts w:ascii="Times New Roman" w:hAnsi="Times New Roman" w:cs="Times New Roman"/>
          <w:sz w:val="24"/>
        </w:rPr>
        <w:lastRenderedPageBreak/>
        <w:t>Фразеологический словарь.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</w:t>
      </w:r>
      <w:r w:rsidRPr="00250ED7">
        <w:rPr>
          <w:rFonts w:ascii="Times New Roman" w:hAnsi="Times New Roman" w:cs="Times New Roman"/>
          <w:sz w:val="24"/>
        </w:rPr>
        <w:t>. Умение определять по толковому словарю, из какого языка заимствовано слово, относится ли оно к устаревшим, диалектным или профессиональным словам.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Умение пользоваться словарями иностранных слов, устаревших слов, фразеологизмов.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>Сбор и анализ материалов к сочинению: рабочие материалы. Сжатый пересказ исходного текста.</w:t>
      </w:r>
    </w:p>
    <w:p w:rsidR="000D4291" w:rsidRDefault="000D4291" w:rsidP="00250ED7">
      <w:pPr>
        <w:jc w:val="both"/>
        <w:rPr>
          <w:rFonts w:ascii="Times New Roman" w:hAnsi="Times New Roman" w:cs="Times New Roman"/>
          <w:b/>
          <w:sz w:val="24"/>
        </w:rPr>
      </w:pPr>
    </w:p>
    <w:p w:rsidR="00250ED7" w:rsidRPr="00250ED7" w:rsidRDefault="00250ED7" w:rsidP="00250ED7">
      <w:pPr>
        <w:jc w:val="both"/>
        <w:rPr>
          <w:rFonts w:ascii="Times New Roman" w:hAnsi="Times New Roman" w:cs="Times New Roman"/>
          <w:b/>
          <w:sz w:val="24"/>
        </w:rPr>
      </w:pPr>
      <w:r w:rsidRPr="00250ED7">
        <w:rPr>
          <w:rFonts w:ascii="Times New Roman" w:hAnsi="Times New Roman" w:cs="Times New Roman"/>
          <w:b/>
          <w:sz w:val="24"/>
        </w:rPr>
        <w:t>ФРАЗЕОЛОГИЯ. КУЛЬТУРА РЕЧИ – 3 Ч</w:t>
      </w:r>
    </w:p>
    <w:p w:rsidR="000D4291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b/>
          <w:sz w:val="24"/>
        </w:rPr>
        <w:t>Словообразование. Орфография. Культура речи (23 +7РР)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250ED7">
        <w:rPr>
          <w:rFonts w:ascii="Times New Roman" w:hAnsi="Times New Roman" w:cs="Times New Roman"/>
          <w:sz w:val="24"/>
          <w:lang w:val="en-US"/>
        </w:rPr>
        <w:t>I</w:t>
      </w:r>
      <w:r w:rsidRPr="00250ED7">
        <w:rPr>
          <w:rFonts w:ascii="Times New Roman" w:hAnsi="Times New Roman" w:cs="Times New Roman"/>
          <w:sz w:val="24"/>
        </w:rPr>
        <w:t xml:space="preserve">. Повторение пройденного по </w:t>
      </w:r>
      <w:proofErr w:type="spellStart"/>
      <w:r w:rsidRPr="00250ED7">
        <w:rPr>
          <w:rFonts w:ascii="Times New Roman" w:hAnsi="Times New Roman" w:cs="Times New Roman"/>
          <w:sz w:val="24"/>
        </w:rPr>
        <w:t>морфемике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 в </w:t>
      </w:r>
      <w:r w:rsidRPr="00250ED7">
        <w:rPr>
          <w:rFonts w:ascii="Times New Roman" w:hAnsi="Times New Roman" w:cs="Times New Roman"/>
          <w:sz w:val="24"/>
          <w:lang w:val="en-US"/>
        </w:rPr>
        <w:t>V</w:t>
      </w:r>
      <w:r w:rsidRPr="00250ED7">
        <w:rPr>
          <w:rFonts w:ascii="Times New Roman" w:hAnsi="Times New Roman" w:cs="Times New Roman"/>
          <w:sz w:val="24"/>
        </w:rPr>
        <w:t xml:space="preserve"> классе.</w:t>
      </w:r>
      <w:proofErr w:type="gramEnd"/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Основные способы образования слов в русском языке: с помощью морфем (морфологический) – приставочный, суффиксальный, приставочно-суффиксальный, </w:t>
      </w:r>
      <w:proofErr w:type="spellStart"/>
      <w:r w:rsidRPr="00250ED7">
        <w:rPr>
          <w:rFonts w:ascii="Times New Roman" w:hAnsi="Times New Roman" w:cs="Times New Roman"/>
          <w:sz w:val="24"/>
        </w:rPr>
        <w:t>бессуфиксный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; </w:t>
      </w:r>
      <w:proofErr w:type="spellStart"/>
      <w:r w:rsidRPr="00250ED7">
        <w:rPr>
          <w:rFonts w:ascii="Times New Roman" w:hAnsi="Times New Roman" w:cs="Times New Roman"/>
          <w:sz w:val="24"/>
        </w:rPr>
        <w:t>основ</w:t>
      </w:r>
      <w:proofErr w:type="gramStart"/>
      <w:r w:rsidRPr="00250ED7">
        <w:rPr>
          <w:rFonts w:ascii="Times New Roman" w:hAnsi="Times New Roman" w:cs="Times New Roman"/>
          <w:sz w:val="24"/>
        </w:rPr>
        <w:t>о</w:t>
      </w:r>
      <w:proofErr w:type="spellEnd"/>
      <w:r w:rsidRPr="00250ED7">
        <w:rPr>
          <w:rFonts w:ascii="Times New Roman" w:hAnsi="Times New Roman" w:cs="Times New Roman"/>
          <w:sz w:val="24"/>
        </w:rPr>
        <w:t>-</w:t>
      </w:r>
      <w:proofErr w:type="gramEnd"/>
      <w:r w:rsidRPr="00250ED7">
        <w:rPr>
          <w:rFonts w:ascii="Times New Roman" w:hAnsi="Times New Roman" w:cs="Times New Roman"/>
          <w:sz w:val="24"/>
        </w:rPr>
        <w:t xml:space="preserve"> и словосложение, сложение полных и сокращенных слов, аббревиация (сокращение слов и словосочетаний). Образование слов в результате слияния сочетаний слов в слово.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Понятие об этимологии и этимологическом разборе слов. Этимологические словари.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Правописание чередующихся гласных </w:t>
      </w:r>
      <w:r w:rsidRPr="00250ED7">
        <w:rPr>
          <w:rFonts w:ascii="Times New Roman" w:hAnsi="Times New Roman" w:cs="Times New Roman"/>
          <w:b/>
          <w:sz w:val="24"/>
        </w:rPr>
        <w:t>о</w:t>
      </w:r>
      <w:r w:rsidRPr="00250ED7">
        <w:rPr>
          <w:rFonts w:ascii="Times New Roman" w:hAnsi="Times New Roman" w:cs="Times New Roman"/>
          <w:sz w:val="24"/>
        </w:rPr>
        <w:t xml:space="preserve"> и </w:t>
      </w:r>
      <w:r w:rsidRPr="00250ED7">
        <w:rPr>
          <w:rFonts w:ascii="Times New Roman" w:hAnsi="Times New Roman" w:cs="Times New Roman"/>
          <w:b/>
          <w:sz w:val="24"/>
        </w:rPr>
        <w:t>а</w:t>
      </w:r>
      <w:r w:rsidRPr="00250ED7">
        <w:rPr>
          <w:rFonts w:ascii="Times New Roman" w:hAnsi="Times New Roman" w:cs="Times New Roman"/>
          <w:sz w:val="24"/>
        </w:rPr>
        <w:t xml:space="preserve"> в корнях </w:t>
      </w:r>
      <w:r w:rsidRPr="00250ED7">
        <w:rPr>
          <w:rFonts w:ascii="Times New Roman" w:hAnsi="Times New Roman" w:cs="Times New Roman"/>
          <w:b/>
          <w:sz w:val="24"/>
        </w:rPr>
        <w:t>–гор- - -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гар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-</w:t>
      </w:r>
      <w:r w:rsidRPr="00250ED7">
        <w:rPr>
          <w:rFonts w:ascii="Times New Roman" w:hAnsi="Times New Roman" w:cs="Times New Roman"/>
          <w:sz w:val="24"/>
        </w:rPr>
        <w:t>, -</w:t>
      </w:r>
      <w:r w:rsidRPr="00250ED7">
        <w:rPr>
          <w:rFonts w:ascii="Times New Roman" w:hAnsi="Times New Roman" w:cs="Times New Roman"/>
          <w:b/>
          <w:sz w:val="24"/>
        </w:rPr>
        <w:t>кос-  - -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кас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-. Правописание гласных в приставках </w:t>
      </w:r>
      <w:r w:rsidRPr="00250ED7">
        <w:rPr>
          <w:rFonts w:ascii="Times New Roman" w:hAnsi="Times New Roman" w:cs="Times New Roman"/>
          <w:b/>
          <w:sz w:val="24"/>
        </w:rPr>
        <w:t>пре-</w:t>
      </w:r>
      <w:r w:rsidRPr="00250ED7">
        <w:rPr>
          <w:rFonts w:ascii="Times New Roman" w:hAnsi="Times New Roman" w:cs="Times New Roman"/>
          <w:sz w:val="24"/>
        </w:rPr>
        <w:t xml:space="preserve"> и </w:t>
      </w:r>
      <w:r w:rsidRPr="00250ED7">
        <w:rPr>
          <w:rFonts w:ascii="Times New Roman" w:hAnsi="Times New Roman" w:cs="Times New Roman"/>
          <w:b/>
          <w:sz w:val="24"/>
        </w:rPr>
        <w:t>при-</w:t>
      </w:r>
      <w:r w:rsidRPr="00250ED7">
        <w:rPr>
          <w:rFonts w:ascii="Times New Roman" w:hAnsi="Times New Roman" w:cs="Times New Roman"/>
          <w:sz w:val="24"/>
        </w:rPr>
        <w:t xml:space="preserve">, буквы </w:t>
      </w:r>
      <w:r w:rsidRPr="00250ED7">
        <w:rPr>
          <w:rFonts w:ascii="Times New Roman" w:hAnsi="Times New Roman" w:cs="Times New Roman"/>
          <w:b/>
          <w:sz w:val="24"/>
        </w:rPr>
        <w:t xml:space="preserve">ы </w:t>
      </w:r>
      <w:r w:rsidRPr="00250ED7">
        <w:rPr>
          <w:rFonts w:ascii="Times New Roman" w:hAnsi="Times New Roman" w:cs="Times New Roman"/>
          <w:sz w:val="24"/>
        </w:rPr>
        <w:t xml:space="preserve">и </w:t>
      </w:r>
      <w:proofErr w:type="spellStart"/>
      <w:proofErr w:type="gramStart"/>
      <w:r w:rsidRPr="00250ED7">
        <w:rPr>
          <w:rFonts w:ascii="Times New Roman" w:hAnsi="Times New Roman" w:cs="Times New Roman"/>
          <w:b/>
          <w:sz w:val="24"/>
        </w:rPr>
        <w:t>и</w:t>
      </w:r>
      <w:proofErr w:type="spellEnd"/>
      <w:proofErr w:type="gramEnd"/>
      <w:r w:rsidRPr="00250ED7">
        <w:rPr>
          <w:rFonts w:ascii="Times New Roman" w:hAnsi="Times New Roman" w:cs="Times New Roman"/>
          <w:sz w:val="24"/>
        </w:rPr>
        <w:t xml:space="preserve"> после приставок на согласные. Правописание соединительных гласных </w:t>
      </w:r>
      <w:proofErr w:type="gramStart"/>
      <w:r w:rsidRPr="00250ED7">
        <w:rPr>
          <w:rFonts w:ascii="Times New Roman" w:hAnsi="Times New Roman" w:cs="Times New Roman"/>
          <w:b/>
          <w:sz w:val="24"/>
        </w:rPr>
        <w:t>о</w:t>
      </w:r>
      <w:proofErr w:type="gramEnd"/>
      <w:r w:rsidRPr="00250ED7">
        <w:rPr>
          <w:rFonts w:ascii="Times New Roman" w:hAnsi="Times New Roman" w:cs="Times New Roman"/>
          <w:sz w:val="24"/>
        </w:rPr>
        <w:t xml:space="preserve"> и </w:t>
      </w:r>
      <w:r w:rsidRPr="00250ED7">
        <w:rPr>
          <w:rFonts w:ascii="Times New Roman" w:hAnsi="Times New Roman" w:cs="Times New Roman"/>
          <w:b/>
          <w:sz w:val="24"/>
        </w:rPr>
        <w:t>е</w:t>
      </w:r>
      <w:r w:rsidRPr="00250ED7">
        <w:rPr>
          <w:rFonts w:ascii="Times New Roman" w:hAnsi="Times New Roman" w:cs="Times New Roman"/>
          <w:sz w:val="24"/>
        </w:rPr>
        <w:t>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</w:t>
      </w:r>
      <w:r w:rsidRPr="00250ED7">
        <w:rPr>
          <w:rFonts w:ascii="Times New Roman" w:hAnsi="Times New Roman" w:cs="Times New Roman"/>
          <w:sz w:val="24"/>
        </w:rPr>
        <w:t>. Умение согласовывать со сложносокращенными словами прилагательные и глаголы в прошедшем времени.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III</w:t>
      </w:r>
      <w:r w:rsidRPr="00250ED7">
        <w:rPr>
          <w:rFonts w:ascii="Times New Roman" w:hAnsi="Times New Roman" w:cs="Times New Roman"/>
          <w:sz w:val="24"/>
        </w:rPr>
        <w:t>. 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</w:r>
    </w:p>
    <w:p w:rsidR="000D4291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</w:t>
      </w:r>
    </w:p>
    <w:p w:rsidR="00250ED7" w:rsidRPr="009942AA" w:rsidRDefault="00250ED7" w:rsidP="00250E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42AA">
        <w:rPr>
          <w:rFonts w:ascii="Times New Roman" w:hAnsi="Times New Roman" w:cs="Times New Roman"/>
          <w:b/>
          <w:sz w:val="28"/>
          <w:szCs w:val="28"/>
        </w:rPr>
        <w:t>Морфология. Орфография. Культура речи</w:t>
      </w:r>
    </w:p>
    <w:p w:rsidR="009942AA" w:rsidRDefault="00250ED7" w:rsidP="00250ED7">
      <w:pPr>
        <w:jc w:val="both"/>
        <w:rPr>
          <w:rFonts w:ascii="Times New Roman" w:hAnsi="Times New Roman" w:cs="Times New Roman"/>
          <w:b/>
          <w:sz w:val="24"/>
        </w:rPr>
      </w:pPr>
      <w:r w:rsidRPr="00250ED7">
        <w:rPr>
          <w:rFonts w:ascii="Times New Roman" w:hAnsi="Times New Roman" w:cs="Times New Roman"/>
          <w:b/>
          <w:sz w:val="24"/>
        </w:rPr>
        <w:t xml:space="preserve">  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b/>
          <w:sz w:val="24"/>
        </w:rPr>
      </w:pPr>
      <w:r w:rsidRPr="00250ED7">
        <w:rPr>
          <w:rFonts w:ascii="Times New Roman" w:hAnsi="Times New Roman" w:cs="Times New Roman"/>
          <w:b/>
          <w:sz w:val="24"/>
        </w:rPr>
        <w:t>Имя существительное (20 +4РР)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250ED7">
        <w:rPr>
          <w:rFonts w:ascii="Times New Roman" w:hAnsi="Times New Roman" w:cs="Times New Roman"/>
          <w:sz w:val="24"/>
          <w:lang w:val="en-US"/>
        </w:rPr>
        <w:t>I</w:t>
      </w:r>
      <w:r w:rsidRPr="00250ED7">
        <w:rPr>
          <w:rFonts w:ascii="Times New Roman" w:hAnsi="Times New Roman" w:cs="Times New Roman"/>
          <w:sz w:val="24"/>
        </w:rPr>
        <w:t xml:space="preserve">. Повторение сведений об имени существительном, полученных в </w:t>
      </w:r>
      <w:proofErr w:type="spellStart"/>
      <w:r w:rsidRPr="00250ED7">
        <w:rPr>
          <w:rFonts w:ascii="Times New Roman" w:hAnsi="Times New Roman" w:cs="Times New Roman"/>
          <w:sz w:val="24"/>
        </w:rPr>
        <w:t>в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 </w:t>
      </w:r>
      <w:r w:rsidRPr="00250ED7">
        <w:rPr>
          <w:rFonts w:ascii="Times New Roman" w:hAnsi="Times New Roman" w:cs="Times New Roman"/>
          <w:sz w:val="24"/>
          <w:lang w:val="en-US"/>
        </w:rPr>
        <w:t>V</w:t>
      </w:r>
      <w:r w:rsidRPr="00250ED7">
        <w:rPr>
          <w:rFonts w:ascii="Times New Roman" w:hAnsi="Times New Roman" w:cs="Times New Roman"/>
          <w:sz w:val="24"/>
        </w:rPr>
        <w:t xml:space="preserve"> классе.</w:t>
      </w:r>
      <w:proofErr w:type="gramEnd"/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Склонение существительных на </w:t>
      </w:r>
      <w:proofErr w:type="gramStart"/>
      <w:r w:rsidRPr="00250ED7">
        <w:rPr>
          <w:rFonts w:ascii="Times New Roman" w:hAnsi="Times New Roman" w:cs="Times New Roman"/>
          <w:b/>
          <w:sz w:val="24"/>
        </w:rPr>
        <w:t>–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м</w:t>
      </w:r>
      <w:proofErr w:type="gramEnd"/>
      <w:r w:rsidRPr="00250ED7">
        <w:rPr>
          <w:rFonts w:ascii="Times New Roman" w:hAnsi="Times New Roman" w:cs="Times New Roman"/>
          <w:b/>
          <w:sz w:val="24"/>
        </w:rPr>
        <w:t>я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. Несклоняемые существительные. </w:t>
      </w:r>
      <w:proofErr w:type="spellStart"/>
      <w:r w:rsidRPr="00250ED7">
        <w:rPr>
          <w:rFonts w:ascii="Times New Roman" w:hAnsi="Times New Roman" w:cs="Times New Roman"/>
          <w:sz w:val="24"/>
        </w:rPr>
        <w:t>Текстообразующая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 роль существительных. Словообразование имен существительных.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</w:t>
      </w:r>
      <w:r w:rsidRPr="00250ED7">
        <w:rPr>
          <w:rFonts w:ascii="Times New Roman" w:hAnsi="Times New Roman" w:cs="Times New Roman"/>
          <w:b/>
          <w:sz w:val="24"/>
        </w:rPr>
        <w:t xml:space="preserve">Не </w:t>
      </w:r>
      <w:r w:rsidRPr="00250ED7">
        <w:rPr>
          <w:rFonts w:ascii="Times New Roman" w:hAnsi="Times New Roman" w:cs="Times New Roman"/>
          <w:sz w:val="24"/>
        </w:rPr>
        <w:t xml:space="preserve">с существительными. Правописание гласных в суффиксах </w:t>
      </w:r>
      <w:proofErr w:type="gramStart"/>
      <w:r w:rsidRPr="00250ED7">
        <w:rPr>
          <w:rFonts w:ascii="Times New Roman" w:hAnsi="Times New Roman" w:cs="Times New Roman"/>
          <w:sz w:val="24"/>
        </w:rPr>
        <w:t>–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е</w:t>
      </w:r>
      <w:proofErr w:type="gramEnd"/>
      <w:r w:rsidRPr="00250ED7">
        <w:rPr>
          <w:rFonts w:ascii="Times New Roman" w:hAnsi="Times New Roman" w:cs="Times New Roman"/>
          <w:b/>
          <w:sz w:val="24"/>
        </w:rPr>
        <w:t>к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, -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ик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; буквы </w:t>
      </w:r>
      <w:r w:rsidRPr="00250ED7">
        <w:rPr>
          <w:rFonts w:ascii="Times New Roman" w:hAnsi="Times New Roman" w:cs="Times New Roman"/>
          <w:b/>
          <w:sz w:val="24"/>
        </w:rPr>
        <w:t xml:space="preserve">о </w:t>
      </w:r>
      <w:r w:rsidRPr="00250ED7">
        <w:rPr>
          <w:rFonts w:ascii="Times New Roman" w:hAnsi="Times New Roman" w:cs="Times New Roman"/>
          <w:sz w:val="24"/>
        </w:rPr>
        <w:t xml:space="preserve">и </w:t>
      </w:r>
      <w:r w:rsidRPr="00250ED7">
        <w:rPr>
          <w:rFonts w:ascii="Times New Roman" w:hAnsi="Times New Roman" w:cs="Times New Roman"/>
          <w:b/>
          <w:sz w:val="24"/>
        </w:rPr>
        <w:t>е</w:t>
      </w:r>
      <w:r w:rsidRPr="00250ED7">
        <w:rPr>
          <w:rFonts w:ascii="Times New Roman" w:hAnsi="Times New Roman" w:cs="Times New Roman"/>
          <w:sz w:val="24"/>
        </w:rPr>
        <w:t xml:space="preserve"> после шипящих и </w:t>
      </w:r>
      <w:r w:rsidRPr="00250ED7">
        <w:rPr>
          <w:rFonts w:ascii="Times New Roman" w:hAnsi="Times New Roman" w:cs="Times New Roman"/>
          <w:b/>
          <w:sz w:val="24"/>
        </w:rPr>
        <w:t xml:space="preserve">ц </w:t>
      </w:r>
      <w:r w:rsidRPr="00250ED7">
        <w:rPr>
          <w:rFonts w:ascii="Times New Roman" w:hAnsi="Times New Roman" w:cs="Times New Roman"/>
          <w:sz w:val="24"/>
        </w:rPr>
        <w:t xml:space="preserve">в суффиксах </w:t>
      </w:r>
      <w:r w:rsidRPr="00250ED7">
        <w:rPr>
          <w:rFonts w:ascii="Times New Roman" w:hAnsi="Times New Roman" w:cs="Times New Roman"/>
          <w:b/>
          <w:sz w:val="24"/>
        </w:rPr>
        <w:t>–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ок</w:t>
      </w:r>
      <w:proofErr w:type="spellEnd"/>
      <w:r w:rsidRPr="00250ED7">
        <w:rPr>
          <w:rFonts w:ascii="Times New Roman" w:hAnsi="Times New Roman" w:cs="Times New Roman"/>
          <w:b/>
          <w:sz w:val="24"/>
        </w:rPr>
        <w:t xml:space="preserve"> (-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ек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), -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онк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, -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онок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. Согласные </w:t>
      </w:r>
      <w:r w:rsidRPr="00250ED7">
        <w:rPr>
          <w:rFonts w:ascii="Times New Roman" w:hAnsi="Times New Roman" w:cs="Times New Roman"/>
          <w:b/>
          <w:sz w:val="24"/>
        </w:rPr>
        <w:t>ч</w:t>
      </w:r>
      <w:r w:rsidRPr="00250ED7">
        <w:rPr>
          <w:rFonts w:ascii="Times New Roman" w:hAnsi="Times New Roman" w:cs="Times New Roman"/>
          <w:sz w:val="24"/>
        </w:rPr>
        <w:t xml:space="preserve"> и </w:t>
      </w:r>
      <w:r w:rsidRPr="00250ED7">
        <w:rPr>
          <w:rFonts w:ascii="Times New Roman" w:hAnsi="Times New Roman" w:cs="Times New Roman"/>
          <w:b/>
          <w:sz w:val="24"/>
        </w:rPr>
        <w:t xml:space="preserve">щ </w:t>
      </w:r>
      <w:r w:rsidRPr="00250ED7">
        <w:rPr>
          <w:rFonts w:ascii="Times New Roman" w:hAnsi="Times New Roman" w:cs="Times New Roman"/>
          <w:sz w:val="24"/>
        </w:rPr>
        <w:t xml:space="preserve">в суффиксе </w:t>
      </w:r>
      <w:proofErr w:type="gramStart"/>
      <w:r w:rsidRPr="00250ED7">
        <w:rPr>
          <w:rFonts w:ascii="Times New Roman" w:hAnsi="Times New Roman" w:cs="Times New Roman"/>
          <w:b/>
          <w:sz w:val="24"/>
        </w:rPr>
        <w:t>–ч</w:t>
      </w:r>
      <w:proofErr w:type="gramEnd"/>
      <w:r w:rsidRPr="00250ED7">
        <w:rPr>
          <w:rFonts w:ascii="Times New Roman" w:hAnsi="Times New Roman" w:cs="Times New Roman"/>
          <w:b/>
          <w:sz w:val="24"/>
        </w:rPr>
        <w:t>ик (-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щик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). 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</w:t>
      </w:r>
      <w:r w:rsidRPr="00250ED7">
        <w:rPr>
          <w:rFonts w:ascii="Times New Roman" w:hAnsi="Times New Roman" w:cs="Times New Roman"/>
          <w:sz w:val="24"/>
        </w:rPr>
        <w:t xml:space="preserve">. Умение правильно образовывать формы косвенных падежей существительных на </w:t>
      </w:r>
      <w:r w:rsidRPr="00250ED7">
        <w:rPr>
          <w:rFonts w:ascii="Times New Roman" w:hAnsi="Times New Roman" w:cs="Times New Roman"/>
          <w:b/>
          <w:sz w:val="24"/>
        </w:rPr>
        <w:t>–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мя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, правильно употреблять в речи несклоняемые существительные, согласовывать прилагательные и глаголы в форме прошедшего времени с существительными общего рода (например, </w:t>
      </w:r>
      <w:r w:rsidRPr="00250ED7">
        <w:rPr>
          <w:rFonts w:ascii="Times New Roman" w:hAnsi="Times New Roman" w:cs="Times New Roman"/>
          <w:i/>
          <w:sz w:val="24"/>
        </w:rPr>
        <w:t>белоручка, сирота</w:t>
      </w:r>
      <w:r w:rsidRPr="00250ED7">
        <w:rPr>
          <w:rFonts w:ascii="Times New Roman" w:hAnsi="Times New Roman" w:cs="Times New Roman"/>
          <w:sz w:val="24"/>
        </w:rPr>
        <w:t xml:space="preserve"> и др.).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Умение определять значения суффиксов имен существительных (увеличительное, пренебрежительное и уменьшительно-ласкательное).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III</w:t>
      </w:r>
      <w:r w:rsidRPr="00250ED7">
        <w:rPr>
          <w:rFonts w:ascii="Times New Roman" w:hAnsi="Times New Roman" w:cs="Times New Roman"/>
          <w:sz w:val="24"/>
        </w:rPr>
        <w:t>. Различные сферы употребления устной публичной речи.</w:t>
      </w:r>
    </w:p>
    <w:p w:rsidR="009942AA" w:rsidRDefault="000D4291" w:rsidP="00250ED7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</w:p>
    <w:p w:rsidR="00250ED7" w:rsidRPr="00250ED7" w:rsidRDefault="000D4291" w:rsidP="00250ED7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Имя прилагательное (22</w:t>
      </w:r>
      <w:r w:rsidR="00250ED7" w:rsidRPr="00250ED7">
        <w:rPr>
          <w:rFonts w:ascii="Times New Roman" w:hAnsi="Times New Roman" w:cs="Times New Roman"/>
          <w:b/>
          <w:sz w:val="24"/>
        </w:rPr>
        <w:t xml:space="preserve"> +5РР)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250ED7">
        <w:rPr>
          <w:rFonts w:ascii="Times New Roman" w:hAnsi="Times New Roman" w:cs="Times New Roman"/>
          <w:sz w:val="24"/>
          <w:lang w:val="en-US"/>
        </w:rPr>
        <w:t>I</w:t>
      </w:r>
      <w:r w:rsidRPr="00250ED7">
        <w:rPr>
          <w:rFonts w:ascii="Times New Roman" w:hAnsi="Times New Roman" w:cs="Times New Roman"/>
          <w:sz w:val="24"/>
        </w:rPr>
        <w:t xml:space="preserve">. Повторение пройденного об имени прилагательном в </w:t>
      </w:r>
      <w:r w:rsidRPr="00250ED7">
        <w:rPr>
          <w:rFonts w:ascii="Times New Roman" w:hAnsi="Times New Roman" w:cs="Times New Roman"/>
          <w:sz w:val="24"/>
          <w:lang w:val="en-US"/>
        </w:rPr>
        <w:t>V</w:t>
      </w:r>
      <w:r w:rsidRPr="00250ED7">
        <w:rPr>
          <w:rFonts w:ascii="Times New Roman" w:hAnsi="Times New Roman" w:cs="Times New Roman"/>
          <w:sz w:val="24"/>
        </w:rPr>
        <w:t xml:space="preserve"> классе.</w:t>
      </w:r>
      <w:proofErr w:type="gramEnd"/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Качественные, относительные и притяжательные прилагательные. Степени сравнения прилагательных; образование степеней сравнения. Словообразование имен прилагательных.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</w:t>
      </w:r>
      <w:r w:rsidRPr="00250ED7">
        <w:rPr>
          <w:rFonts w:ascii="Times New Roman" w:hAnsi="Times New Roman" w:cs="Times New Roman"/>
          <w:b/>
          <w:sz w:val="24"/>
        </w:rPr>
        <w:t>Не</w:t>
      </w:r>
      <w:r w:rsidRPr="00250ED7">
        <w:rPr>
          <w:rFonts w:ascii="Times New Roman" w:hAnsi="Times New Roman" w:cs="Times New Roman"/>
          <w:sz w:val="24"/>
        </w:rPr>
        <w:t xml:space="preserve"> с именами прилагательными. Буквы о и е после шипящих и ц в суффиксах прилагательных; правописание гласных и согласных в суффиксах </w:t>
      </w:r>
      <w:proofErr w:type="gramStart"/>
      <w:r w:rsidRPr="00250ED7">
        <w:rPr>
          <w:rFonts w:ascii="Times New Roman" w:hAnsi="Times New Roman" w:cs="Times New Roman"/>
          <w:b/>
          <w:sz w:val="24"/>
        </w:rPr>
        <w:t>–а</w:t>
      </w:r>
      <w:proofErr w:type="gramEnd"/>
      <w:r w:rsidRPr="00250ED7">
        <w:rPr>
          <w:rFonts w:ascii="Times New Roman" w:hAnsi="Times New Roman" w:cs="Times New Roman"/>
          <w:b/>
          <w:sz w:val="24"/>
        </w:rPr>
        <w:t>н-(-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ян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-), -ин-, -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онн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- (-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енн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-)</w:t>
      </w:r>
      <w:r w:rsidRPr="00250ED7">
        <w:rPr>
          <w:rFonts w:ascii="Times New Roman" w:hAnsi="Times New Roman" w:cs="Times New Roman"/>
          <w:sz w:val="24"/>
        </w:rPr>
        <w:t xml:space="preserve"> в именах прилагательных; различение на письме суффиксов </w:t>
      </w:r>
      <w:r w:rsidRPr="00250ED7">
        <w:rPr>
          <w:rFonts w:ascii="Times New Roman" w:hAnsi="Times New Roman" w:cs="Times New Roman"/>
          <w:b/>
          <w:sz w:val="24"/>
        </w:rPr>
        <w:t>–к-</w:t>
      </w:r>
      <w:r w:rsidRPr="00250ED7">
        <w:rPr>
          <w:rFonts w:ascii="Times New Roman" w:hAnsi="Times New Roman" w:cs="Times New Roman"/>
          <w:sz w:val="24"/>
        </w:rPr>
        <w:t xml:space="preserve"> и </w:t>
      </w:r>
      <w:r w:rsidRPr="00250ED7">
        <w:rPr>
          <w:rFonts w:ascii="Times New Roman" w:hAnsi="Times New Roman" w:cs="Times New Roman"/>
          <w:b/>
          <w:sz w:val="24"/>
        </w:rPr>
        <w:t>–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ск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-</w:t>
      </w:r>
      <w:r w:rsidRPr="00250ED7">
        <w:rPr>
          <w:rFonts w:ascii="Times New Roman" w:hAnsi="Times New Roman" w:cs="Times New Roman"/>
          <w:sz w:val="24"/>
        </w:rPr>
        <w:t>. Слитное и дефисное написание сложных прилагательных.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</w:t>
      </w:r>
      <w:r w:rsidRPr="00250ED7">
        <w:rPr>
          <w:rFonts w:ascii="Times New Roman" w:hAnsi="Times New Roman" w:cs="Times New Roman"/>
          <w:sz w:val="24"/>
        </w:rPr>
        <w:t xml:space="preserve">. Умение правильно образовывать степени сравнения прилагательных, соблюдать </w:t>
      </w:r>
      <w:r w:rsidRPr="00250ED7">
        <w:rPr>
          <w:rFonts w:ascii="Times New Roman" w:hAnsi="Times New Roman" w:cs="Times New Roman"/>
          <w:sz w:val="24"/>
        </w:rPr>
        <w:lastRenderedPageBreak/>
        <w:t>правильное ударение при образовании степеней сравнения, определять значение суффиксов в именах прилагательных (уменьшительно-ласкательное и неполноты качества).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Умение употреблять в речи прилагательные в переносном значении.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III</w:t>
      </w:r>
      <w:r w:rsidRPr="00250ED7">
        <w:rPr>
          <w:rFonts w:ascii="Times New Roman" w:hAnsi="Times New Roman" w:cs="Times New Roman"/>
          <w:sz w:val="24"/>
        </w:rPr>
        <w:t>. Описание природы, структуры данного текста, его языковые особенности; описание предметов, находящихся вблизи и вдали. Выборочный пересказ исходного текста с описанием природы. Описание пейзажа по картине.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Публичное выступление о произведении народного промысла.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</w:t>
      </w:r>
      <w:r w:rsidR="000D4291">
        <w:rPr>
          <w:rFonts w:ascii="Times New Roman" w:hAnsi="Times New Roman" w:cs="Times New Roman"/>
          <w:b/>
          <w:sz w:val="24"/>
        </w:rPr>
        <w:t>Имя числительное (15+1</w:t>
      </w:r>
      <w:r w:rsidRPr="00250ED7">
        <w:rPr>
          <w:rFonts w:ascii="Times New Roman" w:hAnsi="Times New Roman" w:cs="Times New Roman"/>
          <w:b/>
          <w:sz w:val="24"/>
        </w:rPr>
        <w:t>РР)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250ED7">
        <w:rPr>
          <w:rFonts w:ascii="Times New Roman" w:hAnsi="Times New Roman" w:cs="Times New Roman"/>
          <w:sz w:val="24"/>
          <w:lang w:val="en-US"/>
        </w:rPr>
        <w:t>I</w:t>
      </w:r>
      <w:r w:rsidRPr="00250ED7">
        <w:rPr>
          <w:rFonts w:ascii="Times New Roman" w:hAnsi="Times New Roman" w:cs="Times New Roman"/>
          <w:sz w:val="24"/>
        </w:rPr>
        <w:t>. Имя числительное как часть речи.</w:t>
      </w:r>
      <w:proofErr w:type="gramEnd"/>
      <w:r w:rsidRPr="00250ED7">
        <w:rPr>
          <w:rFonts w:ascii="Times New Roman" w:hAnsi="Times New Roman" w:cs="Times New Roman"/>
          <w:sz w:val="24"/>
        </w:rPr>
        <w:t xml:space="preserve"> Синтаксическая роль имен числительных в предложении. Числительные количественные и порядковые. Числительные простые и составные. </w:t>
      </w:r>
      <w:proofErr w:type="spellStart"/>
      <w:r w:rsidRPr="00250ED7">
        <w:rPr>
          <w:rFonts w:ascii="Times New Roman" w:hAnsi="Times New Roman" w:cs="Times New Roman"/>
          <w:sz w:val="24"/>
        </w:rPr>
        <w:t>Текстообразующая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 роль числительных.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Склонение количественных числительных. Правописание гласных в падежных окончаниях; буква </w:t>
      </w:r>
      <w:r w:rsidRPr="00250ED7">
        <w:rPr>
          <w:rFonts w:ascii="Times New Roman" w:hAnsi="Times New Roman" w:cs="Times New Roman"/>
          <w:b/>
          <w:sz w:val="24"/>
        </w:rPr>
        <w:t>ь</w:t>
      </w:r>
      <w:r w:rsidRPr="00250ED7">
        <w:rPr>
          <w:rFonts w:ascii="Times New Roman" w:hAnsi="Times New Roman" w:cs="Times New Roman"/>
          <w:sz w:val="24"/>
        </w:rPr>
        <w:t xml:space="preserve"> в середине и на конце числительных. Слитное и раздельное написание числительных.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Склонение порядковых числительных. Правописание гласных в падежных окончаниях порядковых числительных.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</w:t>
      </w:r>
      <w:r w:rsidRPr="00250ED7">
        <w:rPr>
          <w:rFonts w:ascii="Times New Roman" w:hAnsi="Times New Roman" w:cs="Times New Roman"/>
          <w:sz w:val="24"/>
        </w:rPr>
        <w:t xml:space="preserve">. Умение употреблять числительные для обозначения дат, правильно употреблять числительные </w:t>
      </w:r>
      <w:r w:rsidRPr="00250ED7">
        <w:rPr>
          <w:rFonts w:ascii="Times New Roman" w:hAnsi="Times New Roman" w:cs="Times New Roman"/>
          <w:i/>
          <w:sz w:val="24"/>
        </w:rPr>
        <w:t>двое, трое</w:t>
      </w:r>
      <w:r w:rsidRPr="00250ED7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250ED7">
        <w:rPr>
          <w:rFonts w:ascii="Times New Roman" w:hAnsi="Times New Roman" w:cs="Times New Roman"/>
          <w:sz w:val="24"/>
        </w:rPr>
        <w:t>др.,</w:t>
      </w:r>
      <w:proofErr w:type="gramEnd"/>
      <w:r w:rsidRPr="00250ED7">
        <w:rPr>
          <w:rFonts w:ascii="Times New Roman" w:hAnsi="Times New Roman" w:cs="Times New Roman"/>
          <w:sz w:val="24"/>
        </w:rPr>
        <w:t xml:space="preserve"> числительные </w:t>
      </w:r>
      <w:r w:rsidRPr="00250ED7">
        <w:rPr>
          <w:rFonts w:ascii="Times New Roman" w:hAnsi="Times New Roman" w:cs="Times New Roman"/>
          <w:i/>
          <w:sz w:val="24"/>
        </w:rPr>
        <w:t>оба, обе</w:t>
      </w:r>
      <w:r w:rsidRPr="00250ED7">
        <w:rPr>
          <w:rFonts w:ascii="Times New Roman" w:hAnsi="Times New Roman" w:cs="Times New Roman"/>
          <w:sz w:val="24"/>
        </w:rPr>
        <w:t xml:space="preserve"> в сочетании с существительными. 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Умение выражать приблизительное количество с помощью сочетания количественного числительного и существительного (например, </w:t>
      </w:r>
      <w:r w:rsidRPr="00250ED7">
        <w:rPr>
          <w:rFonts w:ascii="Times New Roman" w:hAnsi="Times New Roman" w:cs="Times New Roman"/>
          <w:i/>
          <w:sz w:val="24"/>
        </w:rPr>
        <w:t>минут</w:t>
      </w:r>
      <w:r w:rsidRPr="00250ED7">
        <w:rPr>
          <w:rFonts w:ascii="Times New Roman" w:hAnsi="Times New Roman" w:cs="Times New Roman"/>
          <w:sz w:val="24"/>
        </w:rPr>
        <w:t xml:space="preserve"> </w:t>
      </w:r>
      <w:r w:rsidRPr="00250ED7">
        <w:rPr>
          <w:rFonts w:ascii="Times New Roman" w:hAnsi="Times New Roman" w:cs="Times New Roman"/>
          <w:i/>
          <w:sz w:val="24"/>
        </w:rPr>
        <w:t>пять, километров десять</w:t>
      </w:r>
      <w:r w:rsidRPr="00250ED7">
        <w:rPr>
          <w:rFonts w:ascii="Times New Roman" w:hAnsi="Times New Roman" w:cs="Times New Roman"/>
          <w:sz w:val="24"/>
        </w:rPr>
        <w:t>).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III</w:t>
      </w:r>
      <w:r w:rsidRPr="00250ED7">
        <w:rPr>
          <w:rFonts w:ascii="Times New Roman" w:hAnsi="Times New Roman" w:cs="Times New Roman"/>
          <w:sz w:val="24"/>
        </w:rPr>
        <w:t>. Публичное выступление – призыв, его структура, языковые особенности. Пересказ исходного текста с цифровым материалом.</w:t>
      </w:r>
    </w:p>
    <w:p w:rsidR="00250ED7" w:rsidRPr="00D516FB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</w:t>
      </w:r>
      <w:r w:rsidRPr="00250ED7">
        <w:rPr>
          <w:rFonts w:ascii="Times New Roman" w:hAnsi="Times New Roman" w:cs="Times New Roman"/>
          <w:b/>
          <w:sz w:val="24"/>
        </w:rPr>
        <w:t>Местоимение (21+5РР)</w:t>
      </w:r>
    </w:p>
    <w:p w:rsidR="009942AA" w:rsidRPr="009942AA" w:rsidRDefault="00250ED7" w:rsidP="009942AA">
      <w:pPr>
        <w:pStyle w:val="a5"/>
        <w:numPr>
          <w:ilvl w:val="0"/>
          <w:numId w:val="36"/>
        </w:numPr>
        <w:jc w:val="both"/>
      </w:pPr>
      <w:r w:rsidRPr="009942AA">
        <w:t xml:space="preserve">Местоимение как часть речи. </w:t>
      </w:r>
    </w:p>
    <w:p w:rsidR="00250ED7" w:rsidRPr="009942AA" w:rsidRDefault="00250ED7" w:rsidP="009942AA">
      <w:pPr>
        <w:pStyle w:val="a5"/>
        <w:ind w:left="1080"/>
        <w:jc w:val="both"/>
      </w:pPr>
      <w:r w:rsidRPr="009942AA">
        <w:t xml:space="preserve">Синтаксическая роль местоимений в предложении. Разряды местоимений. Склонение местоимений. </w:t>
      </w:r>
      <w:proofErr w:type="spellStart"/>
      <w:r w:rsidRPr="009942AA">
        <w:t>Текстообразующая</w:t>
      </w:r>
      <w:proofErr w:type="spellEnd"/>
      <w:r w:rsidRPr="009942AA">
        <w:t xml:space="preserve"> роль местоимений.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Раздельное написание предлогов с местоимениями. Буква </w:t>
      </w:r>
      <w:r w:rsidRPr="00250ED7">
        <w:rPr>
          <w:rFonts w:ascii="Times New Roman" w:hAnsi="Times New Roman" w:cs="Times New Roman"/>
          <w:b/>
          <w:sz w:val="24"/>
        </w:rPr>
        <w:t>н</w:t>
      </w:r>
      <w:r w:rsidRPr="00250ED7">
        <w:rPr>
          <w:rFonts w:ascii="Times New Roman" w:hAnsi="Times New Roman" w:cs="Times New Roman"/>
          <w:sz w:val="24"/>
        </w:rPr>
        <w:t xml:space="preserve"> в личных местоимениях 3-го лица после предлогов. Образование неопределенных местоимений. Дефис в неопределенных местоимениях перед суффиксами </w:t>
      </w:r>
      <w:proofErr w:type="gramStart"/>
      <w:r w:rsidRPr="00250ED7">
        <w:rPr>
          <w:rFonts w:ascii="Times New Roman" w:hAnsi="Times New Roman" w:cs="Times New Roman"/>
          <w:b/>
          <w:sz w:val="24"/>
        </w:rPr>
        <w:t>–т</w:t>
      </w:r>
      <w:proofErr w:type="gramEnd"/>
      <w:r w:rsidRPr="00250ED7">
        <w:rPr>
          <w:rFonts w:ascii="Times New Roman" w:hAnsi="Times New Roman" w:cs="Times New Roman"/>
          <w:b/>
          <w:sz w:val="24"/>
        </w:rPr>
        <w:t>о</w:t>
      </w:r>
      <w:r w:rsidRPr="00250ED7">
        <w:rPr>
          <w:rFonts w:ascii="Times New Roman" w:hAnsi="Times New Roman" w:cs="Times New Roman"/>
          <w:sz w:val="24"/>
        </w:rPr>
        <w:t xml:space="preserve">, </w:t>
      </w:r>
      <w:r w:rsidRPr="00250ED7">
        <w:rPr>
          <w:rFonts w:ascii="Times New Roman" w:hAnsi="Times New Roman" w:cs="Times New Roman"/>
          <w:b/>
          <w:sz w:val="24"/>
        </w:rPr>
        <w:t>-либо, -нибудь</w:t>
      </w:r>
      <w:r w:rsidRPr="00250ED7">
        <w:rPr>
          <w:rFonts w:ascii="Times New Roman" w:hAnsi="Times New Roman" w:cs="Times New Roman"/>
          <w:sz w:val="24"/>
        </w:rPr>
        <w:t xml:space="preserve"> и после приставки </w:t>
      </w:r>
      <w:r w:rsidRPr="00250ED7">
        <w:rPr>
          <w:rFonts w:ascii="Times New Roman" w:hAnsi="Times New Roman" w:cs="Times New Roman"/>
          <w:b/>
          <w:sz w:val="24"/>
        </w:rPr>
        <w:t>кое-</w:t>
      </w:r>
      <w:r w:rsidRPr="00250ED7">
        <w:rPr>
          <w:rFonts w:ascii="Times New Roman" w:hAnsi="Times New Roman" w:cs="Times New Roman"/>
          <w:sz w:val="24"/>
        </w:rPr>
        <w:t>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</w:t>
      </w:r>
      <w:r w:rsidRPr="00250ED7">
        <w:rPr>
          <w:rFonts w:ascii="Times New Roman" w:hAnsi="Times New Roman" w:cs="Times New Roman"/>
          <w:b/>
          <w:sz w:val="24"/>
        </w:rPr>
        <w:t>Не</w:t>
      </w:r>
      <w:r w:rsidRPr="00250ED7">
        <w:rPr>
          <w:rFonts w:ascii="Times New Roman" w:hAnsi="Times New Roman" w:cs="Times New Roman"/>
          <w:sz w:val="24"/>
        </w:rPr>
        <w:t xml:space="preserve"> в неопределенных местоимениях. Слитное и раздельное написание </w:t>
      </w:r>
      <w:r w:rsidRPr="00250ED7">
        <w:rPr>
          <w:rFonts w:ascii="Times New Roman" w:hAnsi="Times New Roman" w:cs="Times New Roman"/>
          <w:b/>
          <w:sz w:val="24"/>
        </w:rPr>
        <w:t>не</w:t>
      </w:r>
      <w:r w:rsidRPr="00250ED7">
        <w:rPr>
          <w:rFonts w:ascii="Times New Roman" w:hAnsi="Times New Roman" w:cs="Times New Roman"/>
          <w:sz w:val="24"/>
        </w:rPr>
        <w:t xml:space="preserve"> и </w:t>
      </w:r>
      <w:r w:rsidRPr="00250ED7">
        <w:rPr>
          <w:rFonts w:ascii="Times New Roman" w:hAnsi="Times New Roman" w:cs="Times New Roman"/>
          <w:b/>
          <w:sz w:val="24"/>
        </w:rPr>
        <w:t>ни</w:t>
      </w:r>
      <w:r w:rsidRPr="00250ED7">
        <w:rPr>
          <w:rFonts w:ascii="Times New Roman" w:hAnsi="Times New Roman" w:cs="Times New Roman"/>
          <w:sz w:val="24"/>
        </w:rPr>
        <w:t xml:space="preserve"> в отрицательных местоимениях.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</w:t>
      </w:r>
      <w:r w:rsidRPr="00250ED7">
        <w:rPr>
          <w:rFonts w:ascii="Times New Roman" w:hAnsi="Times New Roman" w:cs="Times New Roman"/>
          <w:sz w:val="24"/>
        </w:rPr>
        <w:t>. Умение употреблять личные местоимения 3-го лица в соответствии со смыслом предшествующего предложения. Умение правильно использовать местоимения как средство связи предложений и частей текста.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III</w:t>
      </w:r>
      <w:r w:rsidRPr="00250ED7">
        <w:rPr>
          <w:rFonts w:ascii="Times New Roman" w:hAnsi="Times New Roman" w:cs="Times New Roman"/>
          <w:sz w:val="24"/>
        </w:rPr>
        <w:t>. Рассказ по воображению, по сюжетным рисункам; строение, языковые особенности данных текстов.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Рассуждение как тип текста, его строение (тезис, аргумент, вывод), языковые особенности.</w:t>
      </w:r>
    </w:p>
    <w:p w:rsidR="00250ED7" w:rsidRPr="009942AA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</w:t>
      </w:r>
      <w:r w:rsidRPr="00250ED7">
        <w:rPr>
          <w:rFonts w:ascii="Times New Roman" w:hAnsi="Times New Roman" w:cs="Times New Roman"/>
          <w:b/>
          <w:sz w:val="24"/>
        </w:rPr>
        <w:t>Глагол (23+6РР)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250ED7">
        <w:rPr>
          <w:rFonts w:ascii="Times New Roman" w:hAnsi="Times New Roman" w:cs="Times New Roman"/>
          <w:sz w:val="24"/>
          <w:lang w:val="en-US"/>
        </w:rPr>
        <w:t>I</w:t>
      </w:r>
      <w:r w:rsidRPr="00250ED7">
        <w:rPr>
          <w:rFonts w:ascii="Times New Roman" w:hAnsi="Times New Roman" w:cs="Times New Roman"/>
          <w:sz w:val="24"/>
        </w:rPr>
        <w:t xml:space="preserve">. Повторение пройденного о глаголе в </w:t>
      </w:r>
      <w:r w:rsidRPr="00250ED7">
        <w:rPr>
          <w:rFonts w:ascii="Times New Roman" w:hAnsi="Times New Roman" w:cs="Times New Roman"/>
          <w:sz w:val="24"/>
          <w:lang w:val="en-US"/>
        </w:rPr>
        <w:t>V</w:t>
      </w:r>
      <w:r w:rsidRPr="00250ED7">
        <w:rPr>
          <w:rFonts w:ascii="Times New Roman" w:hAnsi="Times New Roman" w:cs="Times New Roman"/>
          <w:sz w:val="24"/>
        </w:rPr>
        <w:t xml:space="preserve"> классе.</w:t>
      </w:r>
      <w:proofErr w:type="gramEnd"/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Переходные и непереходные глаголы. Изъявительное, условное и повелительное наклонения. Раздельное написание частицы </w:t>
      </w:r>
      <w:r w:rsidRPr="00250ED7">
        <w:rPr>
          <w:rFonts w:ascii="Times New Roman" w:hAnsi="Times New Roman" w:cs="Times New Roman"/>
          <w:b/>
          <w:sz w:val="24"/>
        </w:rPr>
        <w:t>бы (б)</w:t>
      </w:r>
      <w:r w:rsidRPr="00250ED7">
        <w:rPr>
          <w:rFonts w:ascii="Times New Roman" w:hAnsi="Times New Roman" w:cs="Times New Roman"/>
          <w:sz w:val="24"/>
        </w:rPr>
        <w:t xml:space="preserve"> с глаголами в условном наклонении. Буквы </w:t>
      </w:r>
      <w:r w:rsidRPr="00250ED7">
        <w:rPr>
          <w:rFonts w:ascii="Times New Roman" w:hAnsi="Times New Roman" w:cs="Times New Roman"/>
          <w:b/>
          <w:sz w:val="24"/>
        </w:rPr>
        <w:t>ь</w:t>
      </w:r>
      <w:r w:rsidRPr="00250ED7">
        <w:rPr>
          <w:rFonts w:ascii="Times New Roman" w:hAnsi="Times New Roman" w:cs="Times New Roman"/>
          <w:sz w:val="24"/>
        </w:rPr>
        <w:t xml:space="preserve"> и </w:t>
      </w:r>
      <w:proofErr w:type="spellStart"/>
      <w:proofErr w:type="gramStart"/>
      <w:r w:rsidRPr="00250ED7">
        <w:rPr>
          <w:rFonts w:ascii="Times New Roman" w:hAnsi="Times New Roman" w:cs="Times New Roman"/>
          <w:b/>
          <w:sz w:val="24"/>
        </w:rPr>
        <w:t>и</w:t>
      </w:r>
      <w:proofErr w:type="spellEnd"/>
      <w:proofErr w:type="gramEnd"/>
      <w:r w:rsidRPr="00250ED7">
        <w:rPr>
          <w:rFonts w:ascii="Times New Roman" w:hAnsi="Times New Roman" w:cs="Times New Roman"/>
          <w:sz w:val="24"/>
        </w:rPr>
        <w:t xml:space="preserve"> в глаголах в повелительном наклонении. Разноспрягаемые глаголы. Безличные глаголы. </w:t>
      </w:r>
      <w:proofErr w:type="spellStart"/>
      <w:r w:rsidRPr="00250ED7">
        <w:rPr>
          <w:rFonts w:ascii="Times New Roman" w:hAnsi="Times New Roman" w:cs="Times New Roman"/>
          <w:sz w:val="24"/>
        </w:rPr>
        <w:t>Текстообразующая</w:t>
      </w:r>
      <w:proofErr w:type="spellEnd"/>
      <w:r w:rsidRPr="00250ED7">
        <w:rPr>
          <w:rFonts w:ascii="Times New Roman" w:hAnsi="Times New Roman" w:cs="Times New Roman"/>
          <w:sz w:val="24"/>
        </w:rPr>
        <w:t xml:space="preserve"> роль глаголов. Словообразование глаголов.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</w:rPr>
        <w:t xml:space="preserve">   Правописание гласных в суффиксах </w:t>
      </w:r>
      <w:proofErr w:type="gramStart"/>
      <w:r w:rsidRPr="00250ED7">
        <w:rPr>
          <w:rFonts w:ascii="Times New Roman" w:hAnsi="Times New Roman" w:cs="Times New Roman"/>
          <w:b/>
          <w:sz w:val="24"/>
        </w:rPr>
        <w:t>–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о</w:t>
      </w:r>
      <w:proofErr w:type="gramEnd"/>
      <w:r w:rsidRPr="00250ED7">
        <w:rPr>
          <w:rFonts w:ascii="Times New Roman" w:hAnsi="Times New Roman" w:cs="Times New Roman"/>
          <w:b/>
          <w:sz w:val="24"/>
        </w:rPr>
        <w:t>ва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(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ть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), -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ева</w:t>
      </w:r>
      <w:proofErr w:type="spellEnd"/>
      <w:r w:rsidRPr="00250ED7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ть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) и –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ыва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(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ть</w:t>
      </w:r>
      <w:proofErr w:type="spellEnd"/>
      <w:r w:rsidRPr="00250ED7">
        <w:rPr>
          <w:rFonts w:ascii="Times New Roman" w:hAnsi="Times New Roman" w:cs="Times New Roman"/>
          <w:b/>
          <w:sz w:val="24"/>
        </w:rPr>
        <w:t>), -ива(</w:t>
      </w:r>
      <w:proofErr w:type="spellStart"/>
      <w:r w:rsidRPr="00250ED7">
        <w:rPr>
          <w:rFonts w:ascii="Times New Roman" w:hAnsi="Times New Roman" w:cs="Times New Roman"/>
          <w:b/>
          <w:sz w:val="24"/>
        </w:rPr>
        <w:t>ть</w:t>
      </w:r>
      <w:proofErr w:type="spellEnd"/>
      <w:r w:rsidRPr="00250ED7">
        <w:rPr>
          <w:rFonts w:ascii="Times New Roman" w:hAnsi="Times New Roman" w:cs="Times New Roman"/>
          <w:sz w:val="24"/>
        </w:rPr>
        <w:t>).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</w:t>
      </w:r>
      <w:r w:rsidRPr="00250ED7">
        <w:rPr>
          <w:rFonts w:ascii="Times New Roman" w:hAnsi="Times New Roman" w:cs="Times New Roman"/>
          <w:sz w:val="24"/>
        </w:rPr>
        <w:t>. Умение употреблять формы одних наклонений в значении других и неопределенную форму (инфинитив) в значении разных наклонений.</w:t>
      </w:r>
    </w:p>
    <w:p w:rsidR="00250ED7" w:rsidRPr="00250ED7" w:rsidRDefault="00250ED7" w:rsidP="00250ED7">
      <w:pPr>
        <w:jc w:val="both"/>
        <w:rPr>
          <w:rFonts w:ascii="Times New Roman" w:hAnsi="Times New Roman" w:cs="Times New Roman"/>
          <w:sz w:val="24"/>
        </w:rPr>
      </w:pPr>
      <w:r w:rsidRPr="00250ED7">
        <w:rPr>
          <w:rFonts w:ascii="Times New Roman" w:hAnsi="Times New Roman" w:cs="Times New Roman"/>
          <w:sz w:val="24"/>
          <w:lang w:val="en-US"/>
        </w:rPr>
        <w:t>III</w:t>
      </w:r>
      <w:r w:rsidRPr="00250ED7">
        <w:rPr>
          <w:rFonts w:ascii="Times New Roman" w:hAnsi="Times New Roman" w:cs="Times New Roman"/>
          <w:sz w:val="24"/>
        </w:rPr>
        <w:t>. Рассказ на основе услышанного, его строение, языковые особенности. Пересказ исходного текста от лица кого-либо из его героев. Рассказ по сюжетным картинкам с включением части готового текста.</w:t>
      </w:r>
      <w:bookmarkStart w:id="0" w:name="_GoBack"/>
      <w:bookmarkEnd w:id="0"/>
    </w:p>
    <w:sectPr w:rsidR="00250ED7" w:rsidRPr="00250ED7" w:rsidSect="00125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878" w:rsidRDefault="00376878" w:rsidP="00FD2BBE">
      <w:r>
        <w:separator/>
      </w:r>
    </w:p>
  </w:endnote>
  <w:endnote w:type="continuationSeparator" w:id="0">
    <w:p w:rsidR="00376878" w:rsidRDefault="00376878" w:rsidP="00FD2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878" w:rsidRDefault="00376878" w:rsidP="00FD2BBE">
      <w:r>
        <w:separator/>
      </w:r>
    </w:p>
  </w:footnote>
  <w:footnote w:type="continuationSeparator" w:id="0">
    <w:p w:rsidR="00376878" w:rsidRDefault="00376878" w:rsidP="00FD2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7C2EFEC"/>
    <w:lvl w:ilvl="0">
      <w:numFmt w:val="decimal"/>
      <w:lvlText w:val="*"/>
      <w:lvlJc w:val="left"/>
    </w:lvl>
  </w:abstractNum>
  <w:abstractNum w:abstractNumId="1">
    <w:nsid w:val="002D745E"/>
    <w:multiLevelType w:val="hybridMultilevel"/>
    <w:tmpl w:val="08D63B46"/>
    <w:lvl w:ilvl="0" w:tplc="B008D09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016D6DD3"/>
    <w:multiLevelType w:val="hybridMultilevel"/>
    <w:tmpl w:val="43B27D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5536B38"/>
    <w:multiLevelType w:val="hybridMultilevel"/>
    <w:tmpl w:val="6FD60400"/>
    <w:lvl w:ilvl="0" w:tplc="9CF27C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09175AE4"/>
    <w:multiLevelType w:val="hybridMultilevel"/>
    <w:tmpl w:val="91E4614A"/>
    <w:lvl w:ilvl="0" w:tplc="5B58CF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AB32FD5"/>
    <w:multiLevelType w:val="hybridMultilevel"/>
    <w:tmpl w:val="B308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C580A"/>
    <w:multiLevelType w:val="hybridMultilevel"/>
    <w:tmpl w:val="7C48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7725FC"/>
    <w:multiLevelType w:val="hybridMultilevel"/>
    <w:tmpl w:val="BBF8C3A4"/>
    <w:lvl w:ilvl="0" w:tplc="F1668EDA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10B80583"/>
    <w:multiLevelType w:val="hybridMultilevel"/>
    <w:tmpl w:val="AB869F04"/>
    <w:lvl w:ilvl="0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24" w:hanging="360"/>
      </w:pPr>
      <w:rPr>
        <w:rFonts w:ascii="Wingdings" w:hAnsi="Wingdings" w:hint="default"/>
      </w:rPr>
    </w:lvl>
  </w:abstractNum>
  <w:abstractNum w:abstractNumId="9">
    <w:nsid w:val="132A7177"/>
    <w:multiLevelType w:val="hybridMultilevel"/>
    <w:tmpl w:val="7B5614D4"/>
    <w:lvl w:ilvl="0" w:tplc="C35639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3B65C32"/>
    <w:multiLevelType w:val="hybridMultilevel"/>
    <w:tmpl w:val="B10EE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397C60"/>
    <w:multiLevelType w:val="singleLevel"/>
    <w:tmpl w:val="685C0A1E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2">
    <w:nsid w:val="17A42C83"/>
    <w:multiLevelType w:val="hybridMultilevel"/>
    <w:tmpl w:val="CD92D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790544"/>
    <w:multiLevelType w:val="hybridMultilevel"/>
    <w:tmpl w:val="A7D073EA"/>
    <w:lvl w:ilvl="0" w:tplc="04190001">
      <w:start w:val="1"/>
      <w:numFmt w:val="bullet"/>
      <w:lvlText w:val=""/>
      <w:lvlJc w:val="left"/>
      <w:pPr>
        <w:ind w:left="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4">
    <w:nsid w:val="18971FB3"/>
    <w:multiLevelType w:val="hybridMultilevel"/>
    <w:tmpl w:val="305A7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BC4ADE"/>
    <w:multiLevelType w:val="hybridMultilevel"/>
    <w:tmpl w:val="14E881B0"/>
    <w:lvl w:ilvl="0" w:tplc="14A694DC">
      <w:numFmt w:val="bullet"/>
      <w:lvlText w:val="–"/>
      <w:lvlJc w:val="left"/>
      <w:pPr>
        <w:tabs>
          <w:tab w:val="num" w:pos="0"/>
        </w:tabs>
        <w:ind w:left="170" w:hanging="170"/>
      </w:pPr>
      <w:rPr>
        <w:rFonts w:ascii="Times New Roman" w:hAnsi="Times New Roman" w:hint="default"/>
        <w:color w:val="auto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6">
    <w:nsid w:val="1D324CF0"/>
    <w:multiLevelType w:val="hybridMultilevel"/>
    <w:tmpl w:val="3920129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2091202F"/>
    <w:multiLevelType w:val="hybridMultilevel"/>
    <w:tmpl w:val="DE4E1670"/>
    <w:lvl w:ilvl="0" w:tplc="00D06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2951FA"/>
    <w:multiLevelType w:val="hybridMultilevel"/>
    <w:tmpl w:val="755EF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C100EA"/>
    <w:multiLevelType w:val="singleLevel"/>
    <w:tmpl w:val="A418DFF2"/>
    <w:lvl w:ilvl="0">
      <w:start w:val="2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0">
    <w:nsid w:val="2F645E5C"/>
    <w:multiLevelType w:val="hybridMultilevel"/>
    <w:tmpl w:val="50BED7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2FC96BA7"/>
    <w:multiLevelType w:val="hybridMultilevel"/>
    <w:tmpl w:val="D31A4D42"/>
    <w:lvl w:ilvl="0" w:tplc="032275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F85B6F"/>
    <w:multiLevelType w:val="hybridMultilevel"/>
    <w:tmpl w:val="08F4DA7A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3">
    <w:nsid w:val="35205B45"/>
    <w:multiLevelType w:val="hybridMultilevel"/>
    <w:tmpl w:val="74C4F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4A253B"/>
    <w:multiLevelType w:val="hybridMultilevel"/>
    <w:tmpl w:val="292A7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211D40"/>
    <w:multiLevelType w:val="hybridMultilevel"/>
    <w:tmpl w:val="27DEBA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1766C3"/>
    <w:multiLevelType w:val="hybridMultilevel"/>
    <w:tmpl w:val="236EB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FD70F8"/>
    <w:multiLevelType w:val="hybridMultilevel"/>
    <w:tmpl w:val="D8D62A42"/>
    <w:lvl w:ilvl="0" w:tplc="DFCC5A2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D40BDC"/>
    <w:multiLevelType w:val="hybridMultilevel"/>
    <w:tmpl w:val="40DCA4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C629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B2655E"/>
    <w:multiLevelType w:val="hybridMultilevel"/>
    <w:tmpl w:val="115C345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>
    <w:nsid w:val="6CC214C6"/>
    <w:multiLevelType w:val="hybridMultilevel"/>
    <w:tmpl w:val="3C7A676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1">
    <w:nsid w:val="769F0A8C"/>
    <w:multiLevelType w:val="hybridMultilevel"/>
    <w:tmpl w:val="D81685FE"/>
    <w:lvl w:ilvl="0" w:tplc="A1C46D62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CC14D0"/>
    <w:multiLevelType w:val="singleLevel"/>
    <w:tmpl w:val="513A9A0C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3">
    <w:nsid w:val="7C146218"/>
    <w:multiLevelType w:val="hybridMultilevel"/>
    <w:tmpl w:val="9C001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9"/>
  </w:num>
  <w:num w:numId="4">
    <w:abstractNumId w:val="20"/>
  </w:num>
  <w:num w:numId="5">
    <w:abstractNumId w:val="15"/>
  </w:num>
  <w:num w:numId="6">
    <w:abstractNumId w:val="17"/>
  </w:num>
  <w:num w:numId="7">
    <w:abstractNumId w:val="31"/>
  </w:num>
  <w:num w:numId="8">
    <w:abstractNumId w:val="8"/>
  </w:num>
  <w:num w:numId="9">
    <w:abstractNumId w:val="23"/>
  </w:num>
  <w:num w:numId="10">
    <w:abstractNumId w:val="6"/>
  </w:num>
  <w:num w:numId="11">
    <w:abstractNumId w:val="9"/>
  </w:num>
  <w:num w:numId="12">
    <w:abstractNumId w:val="22"/>
  </w:num>
  <w:num w:numId="13">
    <w:abstractNumId w:val="13"/>
  </w:num>
  <w:num w:numId="14">
    <w:abstractNumId w:val="1"/>
  </w:num>
  <w:num w:numId="15">
    <w:abstractNumId w:val="7"/>
  </w:num>
  <w:num w:numId="16">
    <w:abstractNumId w:val="30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9"/>
  </w:num>
  <w:num w:numId="19">
    <w:abstractNumId w:val="32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1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5"/>
  </w:num>
  <w:num w:numId="26">
    <w:abstractNumId w:val="25"/>
  </w:num>
  <w:num w:numId="27">
    <w:abstractNumId w:val="18"/>
  </w:num>
  <w:num w:numId="28">
    <w:abstractNumId w:val="33"/>
  </w:num>
  <w:num w:numId="29">
    <w:abstractNumId w:val="2"/>
  </w:num>
  <w:num w:numId="30">
    <w:abstractNumId w:val="14"/>
  </w:num>
  <w:num w:numId="31">
    <w:abstractNumId w:val="26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A79"/>
    <w:rsid w:val="00031765"/>
    <w:rsid w:val="000D4291"/>
    <w:rsid w:val="00125B23"/>
    <w:rsid w:val="00250ED7"/>
    <w:rsid w:val="00376878"/>
    <w:rsid w:val="00597981"/>
    <w:rsid w:val="00722016"/>
    <w:rsid w:val="007602A2"/>
    <w:rsid w:val="009942AA"/>
    <w:rsid w:val="009C3A79"/>
    <w:rsid w:val="009D2636"/>
    <w:rsid w:val="00A13D5C"/>
    <w:rsid w:val="00B558C0"/>
    <w:rsid w:val="00BF0753"/>
    <w:rsid w:val="00C21711"/>
    <w:rsid w:val="00D00F17"/>
    <w:rsid w:val="00D516FB"/>
    <w:rsid w:val="00DA1ADF"/>
    <w:rsid w:val="00FD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79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125B23"/>
    <w:pPr>
      <w:keepNext/>
      <w:widowControl/>
      <w:suppressAutoHyphens w:val="0"/>
      <w:spacing w:before="240" w:after="60"/>
      <w:outlineLvl w:val="2"/>
    </w:pPr>
    <w:rPr>
      <w:rFonts w:eastAsia="Times New Roman" w:cs="Arial"/>
      <w:b/>
      <w:bCs/>
      <w:kern w:val="0"/>
      <w:sz w:val="26"/>
      <w:szCs w:val="2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3A79"/>
    <w:pPr>
      <w:spacing w:after="120"/>
    </w:pPr>
  </w:style>
  <w:style w:type="character" w:customStyle="1" w:styleId="a4">
    <w:name w:val="Основной текст Знак"/>
    <w:basedOn w:val="a0"/>
    <w:link w:val="a3"/>
    <w:rsid w:val="009C3A79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5">
    <w:name w:val="List Paragraph"/>
    <w:basedOn w:val="a"/>
    <w:qFormat/>
    <w:rsid w:val="00250ED7"/>
    <w:pPr>
      <w:widowControl/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table" w:styleId="a6">
    <w:name w:val="Table Grid"/>
    <w:basedOn w:val="a1"/>
    <w:rsid w:val="00125B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25B2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7">
    <w:name w:val="Схема документа Знак"/>
    <w:basedOn w:val="a0"/>
    <w:link w:val="a8"/>
    <w:semiHidden/>
    <w:rsid w:val="00125B2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8">
    <w:name w:val="Document Map"/>
    <w:basedOn w:val="a"/>
    <w:link w:val="a7"/>
    <w:semiHidden/>
    <w:rsid w:val="00125B23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4"/>
      <w:lang w:eastAsia="ru-RU" w:bidi="ar-SA"/>
    </w:rPr>
  </w:style>
  <w:style w:type="character" w:customStyle="1" w:styleId="1">
    <w:name w:val="Схема документа Знак1"/>
    <w:basedOn w:val="a0"/>
    <w:uiPriority w:val="99"/>
    <w:semiHidden/>
    <w:rsid w:val="00125B2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a9">
    <w:name w:val="Нижний колонтитул Знак"/>
    <w:basedOn w:val="a0"/>
    <w:link w:val="aa"/>
    <w:uiPriority w:val="99"/>
    <w:rsid w:val="00125B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rsid w:val="00125B23"/>
    <w:pPr>
      <w:widowControl/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10">
    <w:name w:val="Нижний колонтитул Знак1"/>
    <w:basedOn w:val="a0"/>
    <w:uiPriority w:val="99"/>
    <w:semiHidden/>
    <w:rsid w:val="00125B23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b">
    <w:name w:val="Normal (Web)"/>
    <w:basedOn w:val="a"/>
    <w:uiPriority w:val="99"/>
    <w:unhideWhenUsed/>
    <w:rsid w:val="00125B2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i/>
      <w:kern w:val="0"/>
      <w:sz w:val="22"/>
      <w:szCs w:val="22"/>
      <w:lang w:eastAsia="ru-RU" w:bidi="ar-SA"/>
    </w:rPr>
  </w:style>
  <w:style w:type="character" w:customStyle="1" w:styleId="apple-converted-space">
    <w:name w:val="apple-converted-space"/>
    <w:basedOn w:val="a0"/>
    <w:rsid w:val="00125B23"/>
  </w:style>
  <w:style w:type="paragraph" w:styleId="ac">
    <w:name w:val="No Spacing"/>
    <w:uiPriority w:val="1"/>
    <w:qFormat/>
    <w:rsid w:val="00125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125B23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Cs w:val="20"/>
      <w:lang w:val="en-US" w:eastAsia="en-US" w:bidi="ar-SA"/>
    </w:rPr>
  </w:style>
  <w:style w:type="paragraph" w:customStyle="1" w:styleId="ConsPlusNormal">
    <w:name w:val="ConsPlusNormal"/>
    <w:rsid w:val="00125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4">
    <w:name w:val="Font Style114"/>
    <w:uiPriority w:val="99"/>
    <w:rsid w:val="00125B23"/>
    <w:rPr>
      <w:rFonts w:ascii="Times New Roman" w:hAnsi="Times New Roman" w:cs="Times New Roman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25B23"/>
    <w:pPr>
      <w:widowControl/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e">
    <w:name w:val="Верхний колонтитул Знак"/>
    <w:basedOn w:val="a0"/>
    <w:link w:val="ad"/>
    <w:uiPriority w:val="99"/>
    <w:rsid w:val="00125B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rsid w:val="00125B23"/>
    <w:rPr>
      <w:color w:val="000080"/>
      <w:u w:val="single"/>
    </w:rPr>
  </w:style>
  <w:style w:type="character" w:customStyle="1" w:styleId="2">
    <w:name w:val="Основной текст (2)_"/>
    <w:link w:val="21"/>
    <w:uiPriority w:val="99"/>
    <w:rsid w:val="00125B2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25B23"/>
    <w:pPr>
      <w:widowControl/>
      <w:shd w:val="clear" w:color="auto" w:fill="FFFFFF"/>
      <w:suppressAutoHyphens w:val="0"/>
      <w:spacing w:before="420" w:line="322" w:lineRule="exact"/>
      <w:ind w:hanging="600"/>
      <w:jc w:val="both"/>
    </w:pPr>
    <w:rPr>
      <w:rFonts w:ascii="Times New Roman" w:eastAsiaTheme="minorHAnsi" w:hAnsi="Times New Roman" w:cs="Times New Roman"/>
      <w:kern w:val="0"/>
      <w:sz w:val="28"/>
      <w:szCs w:val="28"/>
      <w:lang w:eastAsia="en-US" w:bidi="ar-SA"/>
    </w:rPr>
  </w:style>
  <w:style w:type="character" w:styleId="HTML">
    <w:name w:val="HTML Cite"/>
    <w:basedOn w:val="a0"/>
    <w:uiPriority w:val="99"/>
    <w:semiHidden/>
    <w:unhideWhenUsed/>
    <w:rsid w:val="00125B2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79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125B23"/>
    <w:pPr>
      <w:keepNext/>
      <w:widowControl/>
      <w:suppressAutoHyphens w:val="0"/>
      <w:spacing w:before="240" w:after="60"/>
      <w:outlineLvl w:val="2"/>
    </w:pPr>
    <w:rPr>
      <w:rFonts w:eastAsia="Times New Roman" w:cs="Arial"/>
      <w:b/>
      <w:bCs/>
      <w:kern w:val="0"/>
      <w:sz w:val="26"/>
      <w:szCs w:val="2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3A79"/>
    <w:pPr>
      <w:spacing w:after="120"/>
    </w:pPr>
  </w:style>
  <w:style w:type="character" w:customStyle="1" w:styleId="a4">
    <w:name w:val="Основной текст Знак"/>
    <w:basedOn w:val="a0"/>
    <w:link w:val="a3"/>
    <w:rsid w:val="009C3A79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5">
    <w:name w:val="List Paragraph"/>
    <w:basedOn w:val="a"/>
    <w:qFormat/>
    <w:rsid w:val="00250ED7"/>
    <w:pPr>
      <w:widowControl/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table" w:styleId="a6">
    <w:name w:val="Table Grid"/>
    <w:basedOn w:val="a1"/>
    <w:rsid w:val="00125B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25B2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7">
    <w:name w:val="Схема документа Знак"/>
    <w:basedOn w:val="a0"/>
    <w:link w:val="a8"/>
    <w:semiHidden/>
    <w:rsid w:val="00125B2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8">
    <w:name w:val="Document Map"/>
    <w:basedOn w:val="a"/>
    <w:link w:val="a7"/>
    <w:semiHidden/>
    <w:rsid w:val="00125B23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4"/>
      <w:lang w:eastAsia="ru-RU" w:bidi="ar-SA"/>
    </w:rPr>
  </w:style>
  <w:style w:type="character" w:customStyle="1" w:styleId="1">
    <w:name w:val="Схема документа Знак1"/>
    <w:basedOn w:val="a0"/>
    <w:uiPriority w:val="99"/>
    <w:semiHidden/>
    <w:rsid w:val="00125B2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a9">
    <w:name w:val="Нижний колонтитул Знак"/>
    <w:basedOn w:val="a0"/>
    <w:link w:val="aa"/>
    <w:uiPriority w:val="99"/>
    <w:rsid w:val="00125B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rsid w:val="00125B23"/>
    <w:pPr>
      <w:widowControl/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10">
    <w:name w:val="Нижний колонтитул Знак1"/>
    <w:basedOn w:val="a0"/>
    <w:uiPriority w:val="99"/>
    <w:semiHidden/>
    <w:rsid w:val="00125B23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b">
    <w:name w:val="Normal (Web)"/>
    <w:basedOn w:val="a"/>
    <w:uiPriority w:val="99"/>
    <w:unhideWhenUsed/>
    <w:rsid w:val="00125B2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i/>
      <w:kern w:val="0"/>
      <w:sz w:val="22"/>
      <w:szCs w:val="22"/>
      <w:lang w:eastAsia="ru-RU" w:bidi="ar-SA"/>
    </w:rPr>
  </w:style>
  <w:style w:type="character" w:customStyle="1" w:styleId="apple-converted-space">
    <w:name w:val="apple-converted-space"/>
    <w:basedOn w:val="a0"/>
    <w:rsid w:val="00125B23"/>
  </w:style>
  <w:style w:type="paragraph" w:styleId="ac">
    <w:name w:val="No Spacing"/>
    <w:uiPriority w:val="1"/>
    <w:qFormat/>
    <w:rsid w:val="00125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125B23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Cs w:val="20"/>
      <w:lang w:val="en-US" w:eastAsia="en-US" w:bidi="ar-SA"/>
    </w:rPr>
  </w:style>
  <w:style w:type="paragraph" w:customStyle="1" w:styleId="ConsPlusNormal">
    <w:name w:val="ConsPlusNormal"/>
    <w:rsid w:val="00125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4">
    <w:name w:val="Font Style114"/>
    <w:uiPriority w:val="99"/>
    <w:rsid w:val="00125B23"/>
    <w:rPr>
      <w:rFonts w:ascii="Times New Roman" w:hAnsi="Times New Roman" w:cs="Times New Roman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25B23"/>
    <w:pPr>
      <w:widowControl/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e">
    <w:name w:val="Верхний колонтитул Знак"/>
    <w:basedOn w:val="a0"/>
    <w:link w:val="ad"/>
    <w:uiPriority w:val="99"/>
    <w:rsid w:val="00125B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rsid w:val="00125B23"/>
    <w:rPr>
      <w:color w:val="000080"/>
      <w:u w:val="single"/>
    </w:rPr>
  </w:style>
  <w:style w:type="character" w:customStyle="1" w:styleId="2">
    <w:name w:val="Основной текст (2)_"/>
    <w:link w:val="21"/>
    <w:uiPriority w:val="99"/>
    <w:rsid w:val="00125B2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25B23"/>
    <w:pPr>
      <w:widowControl/>
      <w:shd w:val="clear" w:color="auto" w:fill="FFFFFF"/>
      <w:suppressAutoHyphens w:val="0"/>
      <w:spacing w:before="420" w:line="322" w:lineRule="exact"/>
      <w:ind w:hanging="600"/>
      <w:jc w:val="both"/>
    </w:pPr>
    <w:rPr>
      <w:rFonts w:ascii="Times New Roman" w:eastAsiaTheme="minorHAnsi" w:hAnsi="Times New Roman" w:cs="Times New Roman"/>
      <w:kern w:val="0"/>
      <w:sz w:val="28"/>
      <w:szCs w:val="28"/>
      <w:lang w:eastAsia="en-US" w:bidi="ar-SA"/>
    </w:rPr>
  </w:style>
  <w:style w:type="character" w:styleId="HTML">
    <w:name w:val="HTML Cite"/>
    <w:basedOn w:val="a0"/>
    <w:uiPriority w:val="99"/>
    <w:semiHidden/>
    <w:unhideWhenUsed/>
    <w:rsid w:val="00125B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239D6-1B11-4B7B-865F-9DA610C84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2085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_LUDOCHKA_</dc:creator>
  <cp:lastModifiedBy>_LUDOCHKA_</cp:lastModifiedBy>
  <cp:revision>14</cp:revision>
  <cp:lastPrinted>2016-09-05T18:01:00Z</cp:lastPrinted>
  <dcterms:created xsi:type="dcterms:W3CDTF">2016-07-25T12:02:00Z</dcterms:created>
  <dcterms:modified xsi:type="dcterms:W3CDTF">2017-10-11T16:27:00Z</dcterms:modified>
</cp:coreProperties>
</file>